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615" w:rsidRPr="0083725D" w:rsidRDefault="00755615" w:rsidP="00755615">
      <w:pPr>
        <w:spacing w:line="240" w:lineRule="auto"/>
        <w:jc w:val="both"/>
        <w:rPr>
          <w:sz w:val="28"/>
          <w:szCs w:val="28"/>
        </w:rPr>
      </w:pPr>
      <w:r>
        <w:rPr>
          <w:b/>
          <w:sz w:val="28"/>
          <w:szCs w:val="28"/>
        </w:rPr>
        <w:t>3</w:t>
      </w:r>
      <w:r w:rsidRPr="00AD36CF">
        <w:rPr>
          <w:b/>
          <w:sz w:val="28"/>
          <w:szCs w:val="28"/>
          <w:vertAlign w:val="superscript"/>
        </w:rPr>
        <w:t>e</w:t>
      </w:r>
      <w:r>
        <w:rPr>
          <w:b/>
          <w:sz w:val="28"/>
          <w:szCs w:val="28"/>
        </w:rPr>
        <w:t> - GÉOGRAPHIE - (14</w:t>
      </w:r>
      <w:r w:rsidRPr="0083725D">
        <w:rPr>
          <w:b/>
          <w:sz w:val="28"/>
          <w:szCs w:val="28"/>
        </w:rPr>
        <w:t>)</w:t>
      </w:r>
      <w:r w:rsidRPr="0083725D">
        <w:rPr>
          <w:sz w:val="28"/>
          <w:szCs w:val="28"/>
        </w:rPr>
        <w:t> </w:t>
      </w:r>
      <w:r>
        <w:rPr>
          <w:sz w:val="28"/>
          <w:szCs w:val="28"/>
        </w:rPr>
        <w:t>La France dans le monde. </w:t>
      </w:r>
    </w:p>
    <w:p w:rsidR="00755615" w:rsidRPr="002F43D5" w:rsidRDefault="0099132A" w:rsidP="00755615">
      <w:pPr>
        <w:jc w:val="both"/>
        <w:rPr>
          <w:b/>
        </w:rPr>
      </w:pPr>
      <w:r>
        <w:rPr>
          <w:b/>
        </w:rPr>
        <w:t>LA F</w:t>
      </w:r>
      <w:r w:rsidR="00E77534">
        <w:rPr>
          <w:b/>
        </w:rPr>
        <w:t>RANCE</w:t>
      </w:r>
      <w:r>
        <w:rPr>
          <w:b/>
        </w:rPr>
        <w:t xml:space="preserve"> EST UNE « PUISSANCE MOYENNE ». SON INFLUENCE INTERNATIONALE EST PLUS IMPORTANTE QUE SA PUISSANCE ÉCONOMIQUE OU MILITAIRE. TRÈS ENGAGÉE DANS LE SYSTÈME DES NATIONS UNIES, ELLE GARDE AVEC LES ÉTATS FRANCOPHONES DES RELATIONS PRIVILÉGIÉES QUI LA FONT ACCUSER D’IMPÉRIALISME ET DE NÉOCOLONIALISME</w:t>
      </w:r>
      <w:r w:rsidR="00873B07">
        <w:rPr>
          <w:b/>
        </w:rPr>
        <w:t xml:space="preserve"> PAR SES PARTENAIRES ET CERTAINES ÉLITES, NOTAMMENT AFRICAINES</w:t>
      </w:r>
      <w:r>
        <w:rPr>
          <w:b/>
        </w:rPr>
        <w:t>. </w:t>
      </w:r>
      <w:r w:rsidR="00755615">
        <w:rPr>
          <w:b/>
        </w:rPr>
        <w:t>  </w:t>
      </w:r>
      <w:r w:rsidR="00755615" w:rsidRPr="002F43D5">
        <w:rPr>
          <w:b/>
        </w:rPr>
        <w:t> </w:t>
      </w:r>
    </w:p>
    <w:p w:rsidR="0099132A" w:rsidRDefault="0099132A" w:rsidP="00755615">
      <w:pPr>
        <w:ind w:firstLine="708"/>
        <w:jc w:val="both"/>
      </w:pPr>
      <w:r>
        <w:t>Qualifiée par le président Valéry GISCARD D’ESTAING (1974-1981) de « puissance moyenne », la France a une influence culturelle et diplomatique très supérieure à sa puissance militaire ou économique : comment mesurer la puissance de la France ? </w:t>
      </w:r>
    </w:p>
    <w:p w:rsidR="007C35AB" w:rsidRDefault="0099132A" w:rsidP="00755615">
      <w:pPr>
        <w:ind w:firstLine="708"/>
        <w:jc w:val="both"/>
      </w:pPr>
      <w:r w:rsidRPr="007C35AB">
        <w:rPr>
          <w:b/>
        </w:rPr>
        <w:t>La France reste un des pivots de l’organisation géopolitique mondiale, en dépit de ses performances économiques moyennes. </w:t>
      </w:r>
      <w:r>
        <w:t>Très active dans le « système des Nations Unies », elle est un des principaux financiers de l’</w:t>
      </w:r>
      <w:r w:rsidR="007C35AB">
        <w:t>ONU, du</w:t>
      </w:r>
      <w:r>
        <w:t xml:space="preserve"> </w:t>
      </w:r>
      <w:r w:rsidRPr="006D53C3">
        <w:rPr>
          <w:u w:val="single"/>
        </w:rPr>
        <w:t>F</w:t>
      </w:r>
      <w:r>
        <w:t xml:space="preserve">onds </w:t>
      </w:r>
      <w:r w:rsidRPr="006D53C3">
        <w:rPr>
          <w:u w:val="single"/>
        </w:rPr>
        <w:t>M</w:t>
      </w:r>
      <w:r>
        <w:t xml:space="preserve">onétaire </w:t>
      </w:r>
      <w:r w:rsidRPr="006D53C3">
        <w:rPr>
          <w:u w:val="single"/>
        </w:rPr>
        <w:t>I</w:t>
      </w:r>
      <w:r w:rsidR="00873B07">
        <w:t>nternational (FMI),</w:t>
      </w:r>
      <w:r w:rsidR="007C35AB">
        <w:t xml:space="preserve"> de la Banque mondiale ou de</w:t>
      </w:r>
      <w:r>
        <w:t xml:space="preserve"> l’</w:t>
      </w:r>
      <w:r w:rsidRPr="006D53C3">
        <w:rPr>
          <w:u w:val="single"/>
        </w:rPr>
        <w:t>O</w:t>
      </w:r>
      <w:r>
        <w:t xml:space="preserve">rganisation de </w:t>
      </w:r>
      <w:r w:rsidRPr="006D53C3">
        <w:rPr>
          <w:u w:val="single"/>
        </w:rPr>
        <w:t>C</w:t>
      </w:r>
      <w:r w:rsidR="006D53C3">
        <w:t>oopération et</w:t>
      </w:r>
      <w:r>
        <w:t xml:space="preserve"> de </w:t>
      </w:r>
      <w:r w:rsidRPr="006D53C3">
        <w:rPr>
          <w:u w:val="single"/>
        </w:rPr>
        <w:t>D</w:t>
      </w:r>
      <w:r>
        <w:t xml:space="preserve">éveloppement </w:t>
      </w:r>
      <w:r w:rsidRPr="006D53C3">
        <w:rPr>
          <w:u w:val="single"/>
        </w:rPr>
        <w:t>É</w:t>
      </w:r>
      <w:r>
        <w:t xml:space="preserve">conomiques (OCDE). Membre permanent du Conseil de Sécurité des Nations Unies, elle a un droit de </w:t>
      </w:r>
      <w:r w:rsidRPr="00873B07">
        <w:rPr>
          <w:i/>
        </w:rPr>
        <w:t>veto</w:t>
      </w:r>
      <w:r>
        <w:t xml:space="preserve"> sur les décisions onusiennes. </w:t>
      </w:r>
      <w:r w:rsidR="007C35AB">
        <w:t>Elle participe à la gouvernance économique mondiale en étant un des membres du G20. Elle orchestre avec l’</w:t>
      </w:r>
      <w:r w:rsidR="007C35AB" w:rsidRPr="008A22B5">
        <w:rPr>
          <w:u w:val="single"/>
        </w:rPr>
        <w:t>O</w:t>
      </w:r>
      <w:r w:rsidR="007C35AB">
        <w:t xml:space="preserve">rganisation </w:t>
      </w:r>
      <w:r w:rsidR="007C35AB" w:rsidRPr="008A22B5">
        <w:rPr>
          <w:u w:val="single"/>
        </w:rPr>
        <w:t>I</w:t>
      </w:r>
      <w:r w:rsidR="007C35AB">
        <w:t xml:space="preserve">nternationale de la </w:t>
      </w:r>
      <w:r w:rsidR="007C35AB" w:rsidRPr="008A22B5">
        <w:rPr>
          <w:u w:val="single"/>
        </w:rPr>
        <w:t>F</w:t>
      </w:r>
      <w:r w:rsidR="007C35AB">
        <w:t>rancophonie (OIF) la vie du monde francophone</w:t>
      </w:r>
      <w:r w:rsidR="00C57B25">
        <w:t xml:space="preserve"> (</w:t>
      </w:r>
      <w:r w:rsidR="007C35AB">
        <w:t>270 millions de locuteurs du français</w:t>
      </w:r>
      <w:r w:rsidR="00873B07">
        <w:t>, 77 États membres</w:t>
      </w:r>
      <w:r w:rsidR="00C57B25">
        <w:t>)</w:t>
      </w:r>
      <w:r w:rsidR="007C35AB">
        <w:t>. Elle possède le deuxième réseau diplomati</w:t>
      </w:r>
      <w:r w:rsidR="00C57B25">
        <w:t>que</w:t>
      </w:r>
      <w:r w:rsidR="007C35AB">
        <w:t xml:space="preserve"> du monde derrière les États-Unis, et le 1</w:t>
      </w:r>
      <w:r w:rsidR="007C35AB" w:rsidRPr="007C35AB">
        <w:rPr>
          <w:vertAlign w:val="superscript"/>
        </w:rPr>
        <w:t>er</w:t>
      </w:r>
      <w:r w:rsidR="007C35AB">
        <w:t xml:space="preserve"> réseau d’enseignement à l’étranger (près de 500 établissements f</w:t>
      </w:r>
      <w:r w:rsidR="00C57B25">
        <w:t>rançais gérés</w:t>
      </w:r>
      <w:r w:rsidR="007C35AB">
        <w:t xml:space="preserve"> par l’</w:t>
      </w:r>
      <w:r w:rsidR="007C35AB" w:rsidRPr="006D53C3">
        <w:rPr>
          <w:u w:val="single"/>
        </w:rPr>
        <w:t>A</w:t>
      </w:r>
      <w:r w:rsidR="007C35AB">
        <w:t>gence pour l’</w:t>
      </w:r>
      <w:r w:rsidR="007C35AB" w:rsidRPr="006D53C3">
        <w:rPr>
          <w:u w:val="single"/>
        </w:rPr>
        <w:t>E</w:t>
      </w:r>
      <w:r w:rsidR="007C35AB">
        <w:t xml:space="preserve">nseignement </w:t>
      </w:r>
      <w:r w:rsidR="007C35AB" w:rsidRPr="006D53C3">
        <w:rPr>
          <w:u w:val="single"/>
        </w:rPr>
        <w:t>F</w:t>
      </w:r>
      <w:r w:rsidR="007C35AB">
        <w:t>rançais à l’</w:t>
      </w:r>
      <w:r w:rsidR="007C35AB" w:rsidRPr="006D53C3">
        <w:rPr>
          <w:u w:val="single"/>
        </w:rPr>
        <w:t>É</w:t>
      </w:r>
      <w:r w:rsidR="007C35AB">
        <w:t>tranger, AEFE). Sa politique de coopération et d’aide au développement gérée par l’</w:t>
      </w:r>
      <w:r w:rsidR="007C35AB" w:rsidRPr="006D53C3">
        <w:rPr>
          <w:u w:val="single"/>
        </w:rPr>
        <w:t>A</w:t>
      </w:r>
      <w:r w:rsidR="007C35AB">
        <w:t xml:space="preserve">gence </w:t>
      </w:r>
      <w:r w:rsidR="007C35AB" w:rsidRPr="006D53C3">
        <w:rPr>
          <w:u w:val="single"/>
        </w:rPr>
        <w:t>F</w:t>
      </w:r>
      <w:r w:rsidR="007C35AB">
        <w:t xml:space="preserve">rançaise de </w:t>
      </w:r>
      <w:r w:rsidR="007C35AB" w:rsidRPr="006D53C3">
        <w:rPr>
          <w:u w:val="single"/>
        </w:rPr>
        <w:t>D</w:t>
      </w:r>
      <w:r w:rsidR="007C35AB">
        <w:t xml:space="preserve">éveloppement (AFD) est aussi structurée par des organismes de recherche : </w:t>
      </w:r>
      <w:r w:rsidR="007C35AB" w:rsidRPr="006D53C3">
        <w:rPr>
          <w:u w:val="single"/>
        </w:rPr>
        <w:t>I</w:t>
      </w:r>
      <w:r w:rsidR="007C35AB">
        <w:t xml:space="preserve">nstitut de </w:t>
      </w:r>
      <w:r w:rsidR="007C35AB" w:rsidRPr="006D53C3">
        <w:rPr>
          <w:u w:val="single"/>
        </w:rPr>
        <w:t>R</w:t>
      </w:r>
      <w:r w:rsidR="007C35AB">
        <w:t xml:space="preserve">echerche et de </w:t>
      </w:r>
      <w:r w:rsidR="007C35AB" w:rsidRPr="006D53C3">
        <w:rPr>
          <w:u w:val="single"/>
        </w:rPr>
        <w:t>D</w:t>
      </w:r>
      <w:r w:rsidR="007C35AB">
        <w:t>éveloppement (IRD), Instituts Pasteurs (Vietnam, Sénégal…). </w:t>
      </w:r>
    </w:p>
    <w:p w:rsidR="00755615" w:rsidRDefault="007C35AB" w:rsidP="00755615">
      <w:pPr>
        <w:ind w:firstLine="708"/>
        <w:jc w:val="both"/>
      </w:pPr>
      <w:r w:rsidRPr="00933298">
        <w:rPr>
          <w:b/>
        </w:rPr>
        <w:t>6</w:t>
      </w:r>
      <w:r w:rsidRPr="00933298">
        <w:rPr>
          <w:b/>
          <w:vertAlign w:val="superscript"/>
        </w:rPr>
        <w:t>ème</w:t>
      </w:r>
      <w:r w:rsidRPr="00933298">
        <w:rPr>
          <w:b/>
        </w:rPr>
        <w:t xml:space="preserve"> économie de la planète, </w:t>
      </w:r>
      <w:r w:rsidR="00933298" w:rsidRPr="00933298">
        <w:rPr>
          <w:b/>
        </w:rPr>
        <w:t xml:space="preserve">la France possède de puissantes </w:t>
      </w:r>
      <w:r w:rsidR="00933298" w:rsidRPr="00933298">
        <w:rPr>
          <w:b/>
          <w:u w:val="single"/>
        </w:rPr>
        <w:t>F</w:t>
      </w:r>
      <w:r w:rsidR="00933298" w:rsidRPr="00933298">
        <w:rPr>
          <w:b/>
        </w:rPr>
        <w:t xml:space="preserve">irmes </w:t>
      </w:r>
      <w:r w:rsidR="00933298" w:rsidRPr="00933298">
        <w:rPr>
          <w:b/>
          <w:u w:val="single"/>
        </w:rPr>
        <w:t>T</w:t>
      </w:r>
      <w:r w:rsidR="00933298" w:rsidRPr="00933298">
        <w:rPr>
          <w:b/>
        </w:rPr>
        <w:t>ran</w:t>
      </w:r>
      <w:r w:rsidR="00933298" w:rsidRPr="00873B07">
        <w:rPr>
          <w:b/>
        </w:rPr>
        <w:t>s</w:t>
      </w:r>
      <w:r w:rsidR="00933298" w:rsidRPr="00873B07">
        <w:rPr>
          <w:b/>
          <w:u w:val="single"/>
        </w:rPr>
        <w:t>n</w:t>
      </w:r>
      <w:r w:rsidR="00933298" w:rsidRPr="00933298">
        <w:rPr>
          <w:b/>
        </w:rPr>
        <w:t>ationales (FTN)</w:t>
      </w:r>
      <w:r w:rsidR="000A1A4D">
        <w:t xml:space="preserve"> comme LVMH et </w:t>
      </w:r>
      <w:proofErr w:type="spellStart"/>
      <w:r w:rsidR="000A1A4D">
        <w:t>Ke</w:t>
      </w:r>
      <w:r w:rsidR="00933298">
        <w:t>ring</w:t>
      </w:r>
      <w:proofErr w:type="spellEnd"/>
      <w:r w:rsidR="00933298">
        <w:t xml:space="preserve"> dans le domaine du luxe, Total dans celui des énergies, Thalès dans le domaine de l’armement, Carrefour dans la grande distribution, Renault ou PSA dans l’automobile…). Si elle possède peu de richesses naturelles, elle a la 2</w:t>
      </w:r>
      <w:r w:rsidR="00933298" w:rsidRPr="00933298">
        <w:rPr>
          <w:vertAlign w:val="superscript"/>
        </w:rPr>
        <w:t>ème</w:t>
      </w:r>
      <w:r w:rsidR="00933298">
        <w:t xml:space="preserve"> </w:t>
      </w:r>
      <w:r w:rsidR="00933298" w:rsidRPr="00BD62D4">
        <w:rPr>
          <w:u w:val="single"/>
        </w:rPr>
        <w:t>Z</w:t>
      </w:r>
      <w:r w:rsidR="00933298">
        <w:t xml:space="preserve">one </w:t>
      </w:r>
      <w:r w:rsidR="00933298" w:rsidRPr="00BD62D4">
        <w:rPr>
          <w:u w:val="single"/>
        </w:rPr>
        <w:t>É</w:t>
      </w:r>
      <w:r w:rsidR="00933298">
        <w:t xml:space="preserve">conomique </w:t>
      </w:r>
      <w:r w:rsidR="00933298" w:rsidRPr="00BD62D4">
        <w:rPr>
          <w:u w:val="single"/>
        </w:rPr>
        <w:t>E</w:t>
      </w:r>
      <w:r w:rsidR="00933298">
        <w:t xml:space="preserve">xclusive (ZEE) grâce à ses </w:t>
      </w:r>
      <w:r w:rsidR="00933298" w:rsidRPr="00BD62D4">
        <w:rPr>
          <w:u w:val="single"/>
        </w:rPr>
        <w:t>P</w:t>
      </w:r>
      <w:r w:rsidR="00933298">
        <w:t xml:space="preserve">ays et </w:t>
      </w:r>
      <w:r w:rsidR="00933298" w:rsidRPr="00BD62D4">
        <w:rPr>
          <w:u w:val="single"/>
        </w:rPr>
        <w:t>T</w:t>
      </w:r>
      <w:r w:rsidR="00933298">
        <w:t>erritoires d’</w:t>
      </w:r>
      <w:r w:rsidR="00933298" w:rsidRPr="00BD62D4">
        <w:rPr>
          <w:u w:val="single"/>
        </w:rPr>
        <w:t>O</w:t>
      </w:r>
      <w:r w:rsidR="00933298">
        <w:t>utre-</w:t>
      </w:r>
      <w:r w:rsidR="00BD62D4">
        <w:rPr>
          <w:u w:val="single"/>
        </w:rPr>
        <w:t>m</w:t>
      </w:r>
      <w:r w:rsidR="00933298">
        <w:t>er (PTOM) comme la Polynésie française</w:t>
      </w:r>
      <w:r w:rsidR="000A1A4D">
        <w:t>,</w:t>
      </w:r>
      <w:r w:rsidR="00933298">
        <w:t xml:space="preserve"> et </w:t>
      </w:r>
      <w:r w:rsidR="000A1A4D">
        <w:t xml:space="preserve">grâce à </w:t>
      </w:r>
      <w:r w:rsidR="00933298">
        <w:t xml:space="preserve">ses </w:t>
      </w:r>
      <w:r w:rsidR="00933298" w:rsidRPr="00BD62D4">
        <w:rPr>
          <w:u w:val="single"/>
        </w:rPr>
        <w:t>C</w:t>
      </w:r>
      <w:r w:rsidR="00933298">
        <w:t>ollectivités d’</w:t>
      </w:r>
      <w:r w:rsidR="00BD62D4" w:rsidRPr="00BD62D4">
        <w:rPr>
          <w:u w:val="single"/>
        </w:rPr>
        <w:t>O</w:t>
      </w:r>
      <w:r w:rsidR="00BD62D4">
        <w:t>utre-</w:t>
      </w:r>
      <w:r w:rsidR="00BD62D4" w:rsidRPr="00BD62D4">
        <w:rPr>
          <w:u w:val="single"/>
        </w:rPr>
        <w:t>m</w:t>
      </w:r>
      <w:r w:rsidR="00933298">
        <w:t>er (COM) comme la Guyane ou la Guadeloupe. L</w:t>
      </w:r>
      <w:r>
        <w:t>a France reste un pays attractif : elle accueille chaque année 76 millions de touristes. Paris est considérée comme une ville mondiale, par ailleurs un</w:t>
      </w:r>
      <w:r w:rsidR="00BD62D4">
        <w:t>e</w:t>
      </w:r>
      <w:r>
        <w:t xml:space="preserve"> des capitales mondiales du luxe et de la culture (</w:t>
      </w:r>
      <w:r w:rsidRPr="00BD62D4">
        <w:rPr>
          <w:u w:val="single"/>
        </w:rPr>
        <w:t>F</w:t>
      </w:r>
      <w:r>
        <w:t xml:space="preserve">oire </w:t>
      </w:r>
      <w:r w:rsidRPr="00BD62D4">
        <w:rPr>
          <w:u w:val="single"/>
        </w:rPr>
        <w:t>I</w:t>
      </w:r>
      <w:r w:rsidR="00BD62D4">
        <w:t>nternationale d</w:t>
      </w:r>
      <w:r>
        <w:t>’</w:t>
      </w:r>
      <w:r w:rsidRPr="00BD62D4">
        <w:rPr>
          <w:u w:val="single"/>
        </w:rPr>
        <w:t>A</w:t>
      </w:r>
      <w:r>
        <w:t xml:space="preserve">rt </w:t>
      </w:r>
      <w:r w:rsidRPr="00BD62D4">
        <w:rPr>
          <w:u w:val="single"/>
        </w:rPr>
        <w:t>C</w:t>
      </w:r>
      <w:r>
        <w:t xml:space="preserve">ontemporain FIAC, </w:t>
      </w:r>
      <w:proofErr w:type="spellStart"/>
      <w:r w:rsidRPr="007C35AB">
        <w:rPr>
          <w:i/>
        </w:rPr>
        <w:t>Fashion</w:t>
      </w:r>
      <w:proofErr w:type="spellEnd"/>
      <w:r w:rsidRPr="007C35AB">
        <w:rPr>
          <w:i/>
        </w:rPr>
        <w:t xml:space="preserve"> </w:t>
      </w:r>
      <w:proofErr w:type="spellStart"/>
      <w:r w:rsidRPr="007C35AB">
        <w:rPr>
          <w:i/>
        </w:rPr>
        <w:t>Week</w:t>
      </w:r>
      <w:proofErr w:type="spellEnd"/>
      <w:r>
        <w:t xml:space="preserve">). Paris accueille le siège de grandes </w:t>
      </w:r>
      <w:r w:rsidRPr="007C35AB">
        <w:rPr>
          <w:u w:val="single"/>
        </w:rPr>
        <w:t>O</w:t>
      </w:r>
      <w:r>
        <w:t xml:space="preserve">rganisations </w:t>
      </w:r>
      <w:r w:rsidRPr="007C35AB">
        <w:rPr>
          <w:u w:val="single"/>
        </w:rPr>
        <w:t>I</w:t>
      </w:r>
      <w:r>
        <w:t>nter</w:t>
      </w:r>
      <w:r w:rsidRPr="006D53C3">
        <w:rPr>
          <w:u w:val="single"/>
        </w:rPr>
        <w:t>g</w:t>
      </w:r>
      <w:r>
        <w:t>ouvernementales (OIG) comme l’UNESCO, agence de l’ONU pour la protection de</w:t>
      </w:r>
      <w:r w:rsidR="006D53C3">
        <w:t xml:space="preserve"> la culture et la promotion</w:t>
      </w:r>
      <w:r>
        <w:t xml:space="preserve"> de la science</w:t>
      </w:r>
      <w:r w:rsidR="006D53C3">
        <w:t>,</w:t>
      </w:r>
      <w:r>
        <w:t xml:space="preserve"> et l’OCDE.  </w:t>
      </w:r>
    </w:p>
    <w:p w:rsidR="00933298" w:rsidRDefault="00933298" w:rsidP="00755615">
      <w:pPr>
        <w:ind w:firstLine="708"/>
        <w:jc w:val="both"/>
      </w:pPr>
      <w:r w:rsidRPr="00777EB9">
        <w:rPr>
          <w:b/>
        </w:rPr>
        <w:t>Mais la France n’est plus une grande puissance. </w:t>
      </w:r>
      <w:r w:rsidR="00777EB9">
        <w:t>De plus en plus elle doit agir en concertation avec ses partenaires européens. Ses relations privilégiées avec les pays africains francophones sont critiquées en Afrique même (</w:t>
      </w:r>
      <w:proofErr w:type="spellStart"/>
      <w:r w:rsidR="00777EB9">
        <w:t>Fewine</w:t>
      </w:r>
      <w:proofErr w:type="spellEnd"/>
      <w:r w:rsidR="00777EB9">
        <w:t xml:space="preserve"> SARR, </w:t>
      </w:r>
      <w:proofErr w:type="spellStart"/>
      <w:r w:rsidR="00777EB9" w:rsidRPr="00777EB9">
        <w:rPr>
          <w:i/>
        </w:rPr>
        <w:t>Afrotopia</w:t>
      </w:r>
      <w:proofErr w:type="spellEnd"/>
      <w:r w:rsidR="00777EB9">
        <w:t>, 2016) et par ses partenaires européens. Mêmes ses interventions militaires d’extrême-urgence (</w:t>
      </w:r>
      <w:proofErr w:type="spellStart"/>
      <w:r w:rsidR="00777EB9">
        <w:t>Sangaris</w:t>
      </w:r>
      <w:proofErr w:type="spellEnd"/>
      <w:r w:rsidR="00777EB9">
        <w:t xml:space="preserve"> en République Centrafricaine, Barkhane sur la </w:t>
      </w:r>
      <w:r w:rsidR="00777EB9" w:rsidRPr="006E10C1">
        <w:rPr>
          <w:u w:val="single"/>
        </w:rPr>
        <w:t>B</w:t>
      </w:r>
      <w:r w:rsidR="00777EB9">
        <w:t xml:space="preserve">ande </w:t>
      </w:r>
      <w:r w:rsidR="00777EB9" w:rsidRPr="006E10C1">
        <w:rPr>
          <w:u w:val="single"/>
        </w:rPr>
        <w:t>S</w:t>
      </w:r>
      <w:r w:rsidR="00777EB9">
        <w:t>ahélo-</w:t>
      </w:r>
      <w:r w:rsidR="00777EB9" w:rsidRPr="006E10C1">
        <w:rPr>
          <w:u w:val="single"/>
        </w:rPr>
        <w:t>S</w:t>
      </w:r>
      <w:r w:rsidR="00777EB9">
        <w:t>aharienne, BSS</w:t>
      </w:r>
      <w:r w:rsidR="006E10C1">
        <w:t>,</w:t>
      </w:r>
      <w:r w:rsidR="00777EB9">
        <w:t xml:space="preserve"> depuis 2013) sont critiquées comme une forme insidieuse de néocolonialisme et d’impérialisme. Son soutien au Franc CFA est critiqué par ses voisins germaniques et nordiques et</w:t>
      </w:r>
      <w:r w:rsidR="00C57B25">
        <w:t>,</w:t>
      </w:r>
      <w:r w:rsidR="00777EB9">
        <w:t xml:space="preserve"> de plus en plus par les élites nationalistes africaines elles-mêmes. </w:t>
      </w:r>
      <w:r w:rsidR="007E6232">
        <w:t>Ses engagements militaires en font la cible de très nombreux groupes terroristes (</w:t>
      </w:r>
      <w:proofErr w:type="spellStart"/>
      <w:r w:rsidR="007E6232" w:rsidRPr="007E6232">
        <w:rPr>
          <w:i/>
        </w:rPr>
        <w:t>Daesh</w:t>
      </w:r>
      <w:proofErr w:type="spellEnd"/>
      <w:r w:rsidR="007E6232">
        <w:t xml:space="preserve">, </w:t>
      </w:r>
      <w:r w:rsidR="007E6232" w:rsidRPr="007E6232">
        <w:rPr>
          <w:i/>
        </w:rPr>
        <w:t xml:space="preserve">Al </w:t>
      </w:r>
      <w:proofErr w:type="spellStart"/>
      <w:r w:rsidR="007E6232" w:rsidRPr="007E6232">
        <w:rPr>
          <w:i/>
        </w:rPr>
        <w:t>Qaïda</w:t>
      </w:r>
      <w:proofErr w:type="spellEnd"/>
      <w:r w:rsidR="007E6232">
        <w:t>). </w:t>
      </w:r>
    </w:p>
    <w:p w:rsidR="00777EB9" w:rsidRDefault="00C57B25" w:rsidP="00755615">
      <w:pPr>
        <w:ind w:firstLine="708"/>
        <w:jc w:val="both"/>
      </w:pPr>
      <w:r>
        <w:t>La France fait la promotion d’un ordre mondial fondé sur le multilatéralisme : ses relations privilégiées avec ses anciennes colonies lui valent de vives critiques : s’agit-il de néocolonialisme ou d’</w:t>
      </w:r>
      <w:r w:rsidR="00824809">
        <w:t>une responsabilité</w:t>
      </w:r>
      <w:r>
        <w:t xml:space="preserve"> assumé</w:t>
      </w:r>
      <w:r w:rsidR="00824809">
        <w:t>e</w:t>
      </w:r>
      <w:r>
        <w:t> ? </w:t>
      </w:r>
    </w:p>
    <w:p w:rsidR="00755615" w:rsidRPr="0083725D" w:rsidRDefault="00755615" w:rsidP="00755615">
      <w:pPr>
        <w:jc w:val="both"/>
        <w:rPr>
          <w:b/>
        </w:rPr>
      </w:pPr>
      <w:r>
        <w:rPr>
          <w:b/>
        </w:rPr>
        <w:t>LIEUX &amp; ESPACES SYMBOLIQUES</w:t>
      </w:r>
    </w:p>
    <w:p w:rsidR="00755615" w:rsidRDefault="00777EB9" w:rsidP="00755615">
      <w:pPr>
        <w:jc w:val="both"/>
      </w:pPr>
      <w:r w:rsidRPr="00777EB9">
        <w:rPr>
          <w:b/>
          <w:color w:val="808080" w:themeColor="background1" w:themeShade="80"/>
        </w:rPr>
        <w:t>Tour Eiffel</w:t>
      </w:r>
      <w:r>
        <w:t>, Paris, symbole de la France et de Paris à l’étranger</w:t>
      </w:r>
      <w:r w:rsidR="00BD62D4">
        <w:t>,</w:t>
      </w:r>
      <w:r>
        <w:t xml:space="preserve"> et un des monuments les plus visités en France</w:t>
      </w:r>
      <w:r w:rsidR="00755615">
        <w:t>. </w:t>
      </w:r>
    </w:p>
    <w:p w:rsidR="00755615" w:rsidRPr="0083725D" w:rsidRDefault="00755615" w:rsidP="00755615">
      <w:pPr>
        <w:jc w:val="both"/>
        <w:rPr>
          <w:b/>
        </w:rPr>
      </w:pPr>
      <w:r>
        <w:rPr>
          <w:b/>
        </w:rPr>
        <w:t>CHIFFRES</w:t>
      </w:r>
      <w:r w:rsidRPr="0083725D">
        <w:rPr>
          <w:b/>
        </w:rPr>
        <w:t xml:space="preserve"> REPÈRES</w:t>
      </w:r>
    </w:p>
    <w:p w:rsidR="00755615" w:rsidRDefault="0099132A" w:rsidP="00755615">
      <w:pPr>
        <w:jc w:val="both"/>
      </w:pPr>
      <w:r w:rsidRPr="0099132A">
        <w:rPr>
          <w:b/>
          <w:color w:val="808080" w:themeColor="background1" w:themeShade="80"/>
        </w:rPr>
        <w:t>270 millions</w:t>
      </w:r>
      <w:r>
        <w:t xml:space="preserve"> de locuteurs francophones dans le monde</w:t>
      </w:r>
      <w:r w:rsidR="00F1453C">
        <w:t> – </w:t>
      </w:r>
      <w:r w:rsidR="00F1453C" w:rsidRPr="00F1453C">
        <w:rPr>
          <w:b/>
          <w:color w:val="808080" w:themeColor="background1" w:themeShade="80"/>
        </w:rPr>
        <w:t>76 millions</w:t>
      </w:r>
      <w:r w:rsidR="00F1453C">
        <w:t xml:space="preserve"> de touristes</w:t>
      </w:r>
      <w:r>
        <w:t> – </w:t>
      </w:r>
      <w:r w:rsidRPr="0099132A">
        <w:rPr>
          <w:b/>
          <w:color w:val="808080" w:themeColor="background1" w:themeShade="80"/>
        </w:rPr>
        <w:t>66 millions</w:t>
      </w:r>
      <w:r w:rsidR="00F1453C">
        <w:t xml:space="preserve"> de Français</w:t>
      </w:r>
      <w:r w:rsidR="00755615">
        <w:t>. </w:t>
      </w:r>
    </w:p>
    <w:p w:rsidR="00755615" w:rsidRPr="000A7B97" w:rsidRDefault="00755615" w:rsidP="00755615">
      <w:pPr>
        <w:jc w:val="both"/>
        <w:rPr>
          <w:b/>
        </w:rPr>
      </w:pPr>
      <w:r>
        <w:rPr>
          <w:b/>
        </w:rPr>
        <w:t>NOTIONS CLÉS</w:t>
      </w:r>
    </w:p>
    <w:p w:rsidR="007E1E65" w:rsidRDefault="00755615" w:rsidP="00755615">
      <w:pPr>
        <w:jc w:val="both"/>
      </w:pPr>
      <w:proofErr w:type="spellStart"/>
      <w:r w:rsidRPr="00634B4F">
        <w:rPr>
          <w:b/>
          <w:color w:val="808080" w:themeColor="background1" w:themeShade="80"/>
        </w:rPr>
        <w:t>Déclinisme</w:t>
      </w:r>
      <w:proofErr w:type="spellEnd"/>
      <w:r>
        <w:t xml:space="preserve"> Mouvement de pensée qui prétend que les nations occidentales sont entrées dans une phase de déclin à cause d’un modèle social dépass</w:t>
      </w:r>
      <w:r w:rsidR="0099132A">
        <w:t>é et trop favorable aux pauvres – </w:t>
      </w:r>
      <w:r w:rsidR="0099132A" w:rsidRPr="0099132A">
        <w:rPr>
          <w:b/>
          <w:color w:val="808080" w:themeColor="background1" w:themeShade="80"/>
        </w:rPr>
        <w:t>Impérialisme</w:t>
      </w:r>
      <w:r w:rsidR="0099132A">
        <w:t> Comportement d’un Éta</w:t>
      </w:r>
      <w:r w:rsidR="00933298">
        <w:t xml:space="preserve">t qui veut </w:t>
      </w:r>
      <w:r w:rsidR="0099132A">
        <w:t>contraindre les autres pays à suivre ses politiques – </w:t>
      </w:r>
      <w:r w:rsidR="0099132A" w:rsidRPr="0099132A">
        <w:rPr>
          <w:b/>
          <w:color w:val="808080" w:themeColor="background1" w:themeShade="80"/>
        </w:rPr>
        <w:t>Néocolonialisme</w:t>
      </w:r>
      <w:r w:rsidR="0099132A">
        <w:t xml:space="preserve"> Comportement d’une ancienne puissance coloniale qui veut garder le pouvoir sur se</w:t>
      </w:r>
      <w:r w:rsidR="00933298">
        <w:t>s anciennes colonies</w:t>
      </w:r>
      <w:r w:rsidR="0099132A">
        <w:t>. </w:t>
      </w:r>
    </w:p>
    <w:sectPr w:rsidR="007E1E65" w:rsidSect="00755615">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755615"/>
    <w:rsid w:val="000A1A4D"/>
    <w:rsid w:val="001422F3"/>
    <w:rsid w:val="004C4CAB"/>
    <w:rsid w:val="006D53C3"/>
    <w:rsid w:val="006E10C1"/>
    <w:rsid w:val="00755615"/>
    <w:rsid w:val="00777EB9"/>
    <w:rsid w:val="007C35AB"/>
    <w:rsid w:val="007E6232"/>
    <w:rsid w:val="00824809"/>
    <w:rsid w:val="00860891"/>
    <w:rsid w:val="00873B07"/>
    <w:rsid w:val="008A22B5"/>
    <w:rsid w:val="00933298"/>
    <w:rsid w:val="0099132A"/>
    <w:rsid w:val="00A2620E"/>
    <w:rsid w:val="00BD62D4"/>
    <w:rsid w:val="00C43567"/>
    <w:rsid w:val="00C57B25"/>
    <w:rsid w:val="00E77534"/>
    <w:rsid w:val="00F028CE"/>
    <w:rsid w:val="00F1453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61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697</Words>
  <Characters>3835</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berth25e</cp:lastModifiedBy>
  <cp:revision>14</cp:revision>
  <dcterms:created xsi:type="dcterms:W3CDTF">2017-05-01T20:57:00Z</dcterms:created>
  <dcterms:modified xsi:type="dcterms:W3CDTF">2017-05-02T16:30:00Z</dcterms:modified>
</cp:coreProperties>
</file>