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29" w:rsidRDefault="008A1629" w:rsidP="00333CD7">
      <w:pPr>
        <w:spacing w:after="0"/>
        <w:jc w:val="both"/>
        <w:rPr>
          <w:b/>
          <w:sz w:val="24"/>
        </w:rPr>
      </w:pPr>
      <w:r>
        <w:rPr>
          <w:b/>
          <w:sz w:val="24"/>
        </w:rPr>
        <w:t xml:space="preserve">Le changement global – activité bilan </w:t>
      </w:r>
    </w:p>
    <w:p w:rsidR="008A1629" w:rsidRDefault="008A1629" w:rsidP="00333CD7">
      <w:pPr>
        <w:spacing w:after="0"/>
        <w:jc w:val="both"/>
        <w:rPr>
          <w:b/>
          <w:sz w:val="24"/>
        </w:rPr>
      </w:pPr>
    </w:p>
    <w:p w:rsidR="00333CD7" w:rsidRDefault="007A2CE8" w:rsidP="00333CD7">
      <w:pPr>
        <w:spacing w:after="0"/>
        <w:jc w:val="both"/>
        <w:rPr>
          <w:sz w:val="24"/>
        </w:rPr>
      </w:pPr>
      <w:r w:rsidRPr="00333CD7">
        <w:rPr>
          <w:b/>
          <w:sz w:val="24"/>
        </w:rPr>
        <w:t>Dacca</w:t>
      </w:r>
      <w:r>
        <w:rPr>
          <w:sz w:val="24"/>
        </w:rPr>
        <w:t xml:space="preserve">, </w:t>
      </w:r>
      <w:r w:rsidR="00D80127">
        <w:rPr>
          <w:sz w:val="24"/>
        </w:rPr>
        <w:t xml:space="preserve">13 millions d’habitants, est l’une des villes dont l’expansion est la plus rapide. Partout, on construit souvent trop vite et dans une étonnante imbrication, des tours de verre, des bidonvilles, des villas, des alignements de bâtiments de plusieurs étages. C’est dans un de ces immeubles sans attrait que se trouvent les bureaux du Bangladesh </w:t>
      </w:r>
      <w:proofErr w:type="spellStart"/>
      <w:r w:rsidR="00D80127">
        <w:rPr>
          <w:sz w:val="24"/>
        </w:rPr>
        <w:t>Unnayan</w:t>
      </w:r>
      <w:proofErr w:type="spellEnd"/>
      <w:r w:rsidR="00D80127">
        <w:rPr>
          <w:sz w:val="24"/>
        </w:rPr>
        <w:t xml:space="preserve"> </w:t>
      </w:r>
      <w:proofErr w:type="spellStart"/>
      <w:r w:rsidR="00D80127">
        <w:rPr>
          <w:sz w:val="24"/>
        </w:rPr>
        <w:t>Parishad</w:t>
      </w:r>
      <w:proofErr w:type="spellEnd"/>
      <w:r w:rsidR="00D80127">
        <w:rPr>
          <w:sz w:val="24"/>
        </w:rPr>
        <w:t xml:space="preserve">, un organisme de recherche que dirige </w:t>
      </w:r>
      <w:proofErr w:type="spellStart"/>
      <w:r w:rsidR="00D80127">
        <w:rPr>
          <w:sz w:val="24"/>
        </w:rPr>
        <w:t>Ashan</w:t>
      </w:r>
      <w:proofErr w:type="spellEnd"/>
      <w:r w:rsidR="00D80127">
        <w:rPr>
          <w:sz w:val="24"/>
        </w:rPr>
        <w:t xml:space="preserve"> </w:t>
      </w:r>
      <w:proofErr w:type="spellStart"/>
      <w:r w:rsidR="00D80127">
        <w:rPr>
          <w:sz w:val="24"/>
        </w:rPr>
        <w:t>Uddin</w:t>
      </w:r>
      <w:proofErr w:type="spellEnd"/>
      <w:r w:rsidR="00D80127">
        <w:rPr>
          <w:sz w:val="24"/>
        </w:rPr>
        <w:t xml:space="preserve"> Ahmed, auteur de nombreux articles traitant de l’impact du réchauffement climatique sur </w:t>
      </w:r>
      <w:r w:rsidR="00D80127" w:rsidRPr="00333CD7">
        <w:rPr>
          <w:b/>
          <w:sz w:val="24"/>
        </w:rPr>
        <w:t>le Bangladesh</w:t>
      </w:r>
      <w:r w:rsidR="00D80127">
        <w:rPr>
          <w:sz w:val="24"/>
        </w:rPr>
        <w:t>. Le chercheur rappelle froidement les enjeux :</w:t>
      </w:r>
    </w:p>
    <w:p w:rsidR="00333CD7" w:rsidRPr="00333CD7" w:rsidRDefault="00D80127" w:rsidP="00333CD7">
      <w:pPr>
        <w:spacing w:after="0"/>
        <w:jc w:val="both"/>
        <w:rPr>
          <w:i/>
          <w:sz w:val="24"/>
        </w:rPr>
      </w:pPr>
      <w:r w:rsidRPr="00333CD7">
        <w:rPr>
          <w:i/>
          <w:sz w:val="24"/>
        </w:rPr>
        <w:t xml:space="preserve">« Les habitants du </w:t>
      </w:r>
      <w:r w:rsidRPr="00165071">
        <w:rPr>
          <w:b/>
          <w:i/>
          <w:sz w:val="24"/>
        </w:rPr>
        <w:t>sud-ouest de notre pays</w:t>
      </w:r>
      <w:r w:rsidRPr="00333CD7">
        <w:rPr>
          <w:i/>
          <w:sz w:val="24"/>
        </w:rPr>
        <w:t xml:space="preserve"> </w:t>
      </w:r>
      <w:r w:rsidR="000A5AD5">
        <w:rPr>
          <w:i/>
          <w:sz w:val="24"/>
        </w:rPr>
        <w:t>s</w:t>
      </w:r>
      <w:r w:rsidRPr="00333CD7">
        <w:rPr>
          <w:i/>
          <w:sz w:val="24"/>
        </w:rPr>
        <w:t>ont aujourd’hui les plus affectés par le réchauffement planétaire</w:t>
      </w:r>
      <w:r w:rsidR="00333CD7" w:rsidRPr="00333CD7">
        <w:rPr>
          <w:i/>
          <w:sz w:val="24"/>
        </w:rPr>
        <w:t>. De nombreuses familles quittent cette région et viennent grossir les bidonvilles de Dacca</w:t>
      </w:r>
      <w:r w:rsidRPr="00333CD7">
        <w:rPr>
          <w:i/>
          <w:sz w:val="24"/>
        </w:rPr>
        <w:t> ».</w:t>
      </w:r>
    </w:p>
    <w:p w:rsidR="00333CD7" w:rsidRDefault="00D80127" w:rsidP="00333CD7">
      <w:pPr>
        <w:spacing w:after="0"/>
        <w:jc w:val="both"/>
        <w:rPr>
          <w:sz w:val="24"/>
        </w:rPr>
      </w:pPr>
      <w:r>
        <w:rPr>
          <w:sz w:val="24"/>
        </w:rPr>
        <w:t xml:space="preserve">Avec plus de 140 millions d’habitants concentrés sur un territoire à peine plus grand que le quart de la France, le Bangladesh est l’un des Etats les plus exposés du monde : le troisième rapport du </w:t>
      </w:r>
      <w:r w:rsidRPr="00333CD7">
        <w:rPr>
          <w:b/>
          <w:sz w:val="24"/>
        </w:rPr>
        <w:t>GIEC</w:t>
      </w:r>
      <w:r>
        <w:rPr>
          <w:sz w:val="24"/>
        </w:rPr>
        <w:t xml:space="preserve"> estimait ainsi à 5,5 millions de personnes le nombre de déplacés et à 11% la perte en territoire du plat pays bangladais pour </w:t>
      </w:r>
      <w:r w:rsidRPr="008A1629">
        <w:rPr>
          <w:b/>
          <w:sz w:val="24"/>
        </w:rPr>
        <w:t>une élévation du niveau de la mer</w:t>
      </w:r>
      <w:r>
        <w:rPr>
          <w:sz w:val="24"/>
        </w:rPr>
        <w:t xml:space="preserve"> de 45 centimètres.</w:t>
      </w:r>
      <w:r w:rsidR="008B3007">
        <w:rPr>
          <w:sz w:val="24"/>
        </w:rPr>
        <w:t xml:space="preserve"> </w:t>
      </w:r>
      <w:r w:rsidR="008A1629">
        <w:rPr>
          <w:sz w:val="24"/>
        </w:rPr>
        <w:t>Où iront alors les réfugiés bangladais ? Dans les autres pays d’</w:t>
      </w:r>
      <w:r w:rsidR="008A1629" w:rsidRPr="008A1629">
        <w:rPr>
          <w:b/>
          <w:sz w:val="24"/>
        </w:rPr>
        <w:t>Asie du sud </w:t>
      </w:r>
      <w:r w:rsidR="008A1629">
        <w:rPr>
          <w:sz w:val="24"/>
        </w:rPr>
        <w:t xml:space="preserve">? C’est, si l’on veut éviter les violences, très peu probables. </w:t>
      </w:r>
      <w:proofErr w:type="spellStart"/>
      <w:r w:rsidR="008B3007">
        <w:rPr>
          <w:sz w:val="24"/>
        </w:rPr>
        <w:t>Ashan</w:t>
      </w:r>
      <w:proofErr w:type="spellEnd"/>
      <w:r w:rsidR="008B3007">
        <w:rPr>
          <w:sz w:val="24"/>
        </w:rPr>
        <w:t xml:space="preserve"> </w:t>
      </w:r>
      <w:proofErr w:type="spellStart"/>
      <w:r w:rsidR="008B3007">
        <w:rPr>
          <w:sz w:val="24"/>
        </w:rPr>
        <w:t>Uddin</w:t>
      </w:r>
      <w:proofErr w:type="spellEnd"/>
      <w:r w:rsidR="008B3007">
        <w:rPr>
          <w:sz w:val="24"/>
        </w:rPr>
        <w:t xml:space="preserve"> Ahmed poursuit :</w:t>
      </w:r>
    </w:p>
    <w:p w:rsidR="007A2CE8" w:rsidRDefault="008B3007" w:rsidP="00333CD7">
      <w:pPr>
        <w:spacing w:after="0"/>
        <w:jc w:val="both"/>
        <w:rPr>
          <w:i/>
          <w:sz w:val="24"/>
        </w:rPr>
      </w:pPr>
      <w:r w:rsidRPr="00333CD7">
        <w:rPr>
          <w:i/>
          <w:sz w:val="24"/>
        </w:rPr>
        <w:t>« </w:t>
      </w:r>
      <w:r w:rsidRPr="00F3038A">
        <w:rPr>
          <w:b/>
          <w:i/>
          <w:sz w:val="24"/>
        </w:rPr>
        <w:t xml:space="preserve">Les organisations internationales </w:t>
      </w:r>
      <w:r w:rsidRPr="00333CD7">
        <w:rPr>
          <w:i/>
          <w:sz w:val="24"/>
        </w:rPr>
        <w:t xml:space="preserve">comme </w:t>
      </w:r>
      <w:bookmarkStart w:id="0" w:name="_GoBack"/>
      <w:r w:rsidRPr="00F3038A">
        <w:rPr>
          <w:i/>
          <w:sz w:val="24"/>
        </w:rPr>
        <w:t>l’ONU et l’UNHCR</w:t>
      </w:r>
      <w:r w:rsidRPr="00333CD7">
        <w:rPr>
          <w:i/>
          <w:sz w:val="24"/>
        </w:rPr>
        <w:t xml:space="preserve"> </w:t>
      </w:r>
      <w:bookmarkEnd w:id="0"/>
      <w:r w:rsidRPr="00333CD7">
        <w:rPr>
          <w:i/>
          <w:sz w:val="24"/>
        </w:rPr>
        <w:t xml:space="preserve">ont un rôle déterminant à jouer dans la planification des migrations massives qui s’annoncent. Pour être direct je pense que les pays qui disposent de plus de territoire vont devoir changer leur politique migratoire. Si on considère que </w:t>
      </w:r>
      <w:r w:rsidRPr="00165071">
        <w:rPr>
          <w:b/>
          <w:i/>
          <w:sz w:val="24"/>
        </w:rPr>
        <w:t>le réchauffement climatique est un problème global</w:t>
      </w:r>
      <w:r w:rsidRPr="00333CD7">
        <w:rPr>
          <w:i/>
          <w:sz w:val="24"/>
        </w:rPr>
        <w:t xml:space="preserve">, on doit chercher </w:t>
      </w:r>
      <w:r w:rsidRPr="00165071">
        <w:rPr>
          <w:b/>
          <w:i/>
          <w:sz w:val="24"/>
        </w:rPr>
        <w:t>des solutions globales</w:t>
      </w:r>
      <w:r w:rsidRPr="00333CD7">
        <w:rPr>
          <w:i/>
          <w:sz w:val="24"/>
        </w:rPr>
        <w:t xml:space="preserve">. Notre pays ne représente que 0,3% du total des émissions de gaz à effet de serre. C’est-à-dire </w:t>
      </w:r>
      <w:r w:rsidR="00333CD7" w:rsidRPr="00333CD7">
        <w:rPr>
          <w:i/>
          <w:sz w:val="24"/>
        </w:rPr>
        <w:t>moins que la ville de New York</w:t>
      </w:r>
      <w:r w:rsidRPr="00333CD7">
        <w:rPr>
          <w:i/>
          <w:sz w:val="24"/>
        </w:rPr>
        <w:t> ; Nous devons nous même réduire nos émissions, c’est un devoir moral. Mais dans le même temps, si le reste du monde ne fait rien, il y aura une catastrophe humanita</w:t>
      </w:r>
      <w:r w:rsidR="00333CD7" w:rsidRPr="00333CD7">
        <w:rPr>
          <w:i/>
          <w:sz w:val="24"/>
        </w:rPr>
        <w:t>i</w:t>
      </w:r>
      <w:r w:rsidRPr="00333CD7">
        <w:rPr>
          <w:i/>
          <w:sz w:val="24"/>
        </w:rPr>
        <w:t>re majeure.</w:t>
      </w:r>
      <w:r w:rsidR="00165071">
        <w:rPr>
          <w:i/>
          <w:sz w:val="24"/>
        </w:rPr>
        <w:t xml:space="preserve"> </w:t>
      </w:r>
      <w:r w:rsidR="00165071" w:rsidRPr="00165071">
        <w:rPr>
          <w:b/>
          <w:i/>
          <w:sz w:val="24"/>
        </w:rPr>
        <w:t>Tous les pays doivent s’efforcer de réduire leurs émissions</w:t>
      </w:r>
      <w:r w:rsidR="00165071">
        <w:rPr>
          <w:i/>
          <w:sz w:val="24"/>
        </w:rPr>
        <w:t xml:space="preserve">. </w:t>
      </w:r>
      <w:r w:rsidRPr="00333CD7">
        <w:rPr>
          <w:i/>
          <w:sz w:val="24"/>
        </w:rPr>
        <w:t xml:space="preserve"> Je propose la solution suivante : </w:t>
      </w:r>
      <w:r w:rsidRPr="00165071">
        <w:rPr>
          <w:b/>
          <w:i/>
          <w:sz w:val="24"/>
        </w:rPr>
        <w:t>chaque pays</w:t>
      </w:r>
      <w:r w:rsidRPr="00333CD7">
        <w:rPr>
          <w:i/>
          <w:sz w:val="24"/>
        </w:rPr>
        <w:t xml:space="preserve"> doit prendre à sa charge, à savoir transporter et accueillir, un quota de réfugiés climatiques qui serait fonct</w:t>
      </w:r>
      <w:r w:rsidR="00333CD7" w:rsidRPr="00333CD7">
        <w:rPr>
          <w:i/>
          <w:sz w:val="24"/>
        </w:rPr>
        <w:t>i</w:t>
      </w:r>
      <w:r w:rsidRPr="00333CD7">
        <w:rPr>
          <w:i/>
          <w:sz w:val="24"/>
        </w:rPr>
        <w:t xml:space="preserve">on de ses niveaux d’émission de gaz à effet de serre présents et passés ». </w:t>
      </w:r>
    </w:p>
    <w:p w:rsidR="00165071" w:rsidRPr="008A1629" w:rsidRDefault="008A1629" w:rsidP="00333CD7">
      <w:pPr>
        <w:spacing w:after="0"/>
        <w:jc w:val="both"/>
        <w:rPr>
          <w:sz w:val="20"/>
        </w:rPr>
      </w:pPr>
      <w:r>
        <w:rPr>
          <w:i/>
          <w:sz w:val="24"/>
        </w:rPr>
        <w:tab/>
      </w:r>
      <w:r>
        <w:rPr>
          <w:i/>
          <w:sz w:val="24"/>
        </w:rPr>
        <w:tab/>
      </w:r>
      <w:r>
        <w:rPr>
          <w:i/>
          <w:sz w:val="24"/>
        </w:rPr>
        <w:tab/>
      </w:r>
      <w:r>
        <w:rPr>
          <w:i/>
          <w:sz w:val="24"/>
        </w:rPr>
        <w:tab/>
      </w:r>
      <w:r>
        <w:rPr>
          <w:i/>
          <w:sz w:val="24"/>
        </w:rPr>
        <w:tab/>
      </w:r>
      <w:r>
        <w:rPr>
          <w:i/>
          <w:sz w:val="24"/>
        </w:rPr>
        <w:tab/>
      </w:r>
      <w:r w:rsidRPr="008A1629">
        <w:rPr>
          <w:b/>
          <w:sz w:val="20"/>
        </w:rPr>
        <w:t>Source</w:t>
      </w:r>
      <w:r>
        <w:rPr>
          <w:sz w:val="20"/>
        </w:rPr>
        <w:t xml:space="preserve"> : d’après un article publié dans </w:t>
      </w:r>
      <w:r w:rsidRPr="008A1629">
        <w:rPr>
          <w:i/>
          <w:sz w:val="20"/>
        </w:rPr>
        <w:t>le Monde diplomatique</w:t>
      </w:r>
      <w:r>
        <w:rPr>
          <w:sz w:val="20"/>
        </w:rPr>
        <w:t xml:space="preserve"> en avril 2007. </w:t>
      </w:r>
    </w:p>
    <w:p w:rsidR="00165071" w:rsidRDefault="00165071" w:rsidP="00333CD7">
      <w:pPr>
        <w:spacing w:after="0"/>
        <w:jc w:val="both"/>
        <w:rPr>
          <w:sz w:val="24"/>
        </w:rPr>
      </w:pPr>
    </w:p>
    <w:p w:rsidR="00165071" w:rsidRPr="00165071" w:rsidRDefault="007E68EA" w:rsidP="00165071">
      <w:pPr>
        <w:rPr>
          <w:sz w:val="24"/>
        </w:rPr>
      </w:pPr>
      <w:r w:rsidRPr="007E68EA">
        <w:rPr>
          <w:noProof/>
        </w:rPr>
        <w:pict>
          <v:shapetype id="_x0000_t202" coordsize="21600,21600" o:spt="202" path="m,l,21600r21600,l21600,xe">
            <v:stroke joinstyle="miter"/>
            <v:path gradientshapeok="t" o:connecttype="rect"/>
          </v:shapetype>
          <v:shape id="_x0000_s1035" type="#_x0000_t202" style="position:absolute;margin-left:.4pt;margin-top:3.85pt;width:230.45pt;height:49.4pt;z-index:251672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next-textbox:#_x0000_s1035">
              <w:txbxContent>
                <w:p w:rsidR="00165071" w:rsidRPr="008A1629" w:rsidRDefault="00165071" w:rsidP="008A1629">
                  <w:pPr>
                    <w:jc w:val="center"/>
                    <w:rPr>
                      <w:b/>
                    </w:rPr>
                  </w:pPr>
                  <w:r w:rsidRPr="008A1629">
                    <w:rPr>
                      <w:b/>
                    </w:rPr>
                    <w:t>Le changement climatique, un problème global</w:t>
                  </w:r>
                  <w:r w:rsidR="008A1629">
                    <w:rPr>
                      <w:b/>
                    </w:rPr>
                    <w:t xml:space="preserve"> qui menace les régions du monde les plus vulnérables. </w:t>
                  </w:r>
                </w:p>
              </w:txbxContent>
            </v:textbox>
            <w10:wrap type="square"/>
          </v:shape>
        </w:pict>
      </w:r>
      <w:r>
        <w:rPr>
          <w:noProof/>
          <w:sz w:val="24"/>
          <w:lang w:eastAsia="fr-FR"/>
        </w:rPr>
        <w:pict>
          <v:shape id="_x0000_s1040" type="#_x0000_t202" style="position:absolute;margin-left:273.8pt;margin-top:6.6pt;width:269.95pt;height:39.1pt;z-index:2516776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next-textbox:#_x0000_s1040">
              <w:txbxContent>
                <w:p w:rsidR="008A1629" w:rsidRPr="008A1629" w:rsidRDefault="008A1629" w:rsidP="008A1629">
                  <w:pPr>
                    <w:jc w:val="center"/>
                    <w:rPr>
                      <w:b/>
                    </w:rPr>
                  </w:pPr>
                  <w:r>
                    <w:rPr>
                      <w:b/>
                    </w:rPr>
                    <w:t>Face à ce problème il faut trouver des solutions globales</w:t>
                  </w:r>
                </w:p>
              </w:txbxContent>
            </v:textbox>
            <w10:wrap type="square"/>
          </v:shape>
        </w:pict>
      </w:r>
    </w:p>
    <w:p w:rsidR="00165071" w:rsidRDefault="00165071" w:rsidP="00165071">
      <w:pPr>
        <w:rPr>
          <w:sz w:val="24"/>
        </w:rPr>
      </w:pPr>
    </w:p>
    <w:p w:rsidR="00165071" w:rsidRDefault="00835100" w:rsidP="00165071">
      <w:pPr>
        <w:rPr>
          <w:sz w:val="24"/>
        </w:rPr>
      </w:pPr>
      <w:r>
        <w:rPr>
          <w:noProof/>
          <w:sz w:val="24"/>
          <w:lang w:eastAsia="fr-FR"/>
        </w:rPr>
        <w:pict>
          <v:shape id="_x0000_s1041" type="#_x0000_t202" style="position:absolute;margin-left:70.5pt;margin-top:14.05pt;width:211.95pt;height:65.9pt;z-index:25167872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next-textbox:#_x0000_s1041;mso-fit-shape-to-text:t">
              <w:txbxContent>
                <w:p w:rsidR="008A1629" w:rsidRDefault="008A1629" w:rsidP="008A1629">
                  <w:pPr>
                    <w:spacing w:after="0"/>
                    <w:jc w:val="both"/>
                  </w:pPr>
                  <w:r>
                    <w:t>Tous ……………………………………………. doivent écouter les conseils du ……….………………… et s’efforcer de réduire leurs émissions de gaz à effet de serre.</w:t>
                  </w:r>
                </w:p>
              </w:txbxContent>
            </v:textbox>
            <w10:wrap type="square"/>
          </v:shape>
        </w:pict>
      </w:r>
      <w:r w:rsidR="007E68EA">
        <w:rPr>
          <w:noProof/>
          <w:sz w:val="24"/>
          <w:lang w:eastAsia="fr-FR"/>
        </w:rPr>
        <w:pict>
          <v:shape id="_x0000_s1036" type="#_x0000_t202" style="position:absolute;margin-left:-231.6pt;margin-top:16.5pt;width:216.4pt;height:80.4pt;z-index:25167360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next-textbox:#_x0000_s1036;mso-fit-shape-to-text:t">
              <w:txbxContent>
                <w:p w:rsidR="00165071" w:rsidRDefault="00165071" w:rsidP="008A1629">
                  <w:pPr>
                    <w:spacing w:after="0"/>
                    <w:jc w:val="both"/>
                  </w:pPr>
                  <w:r>
                    <w:t>Le ……………………………………</w:t>
                  </w:r>
                  <w:r w:rsidR="008A1629">
                    <w:t xml:space="preserve">……………….. </w:t>
                  </w:r>
                  <w:proofErr w:type="gramStart"/>
                  <w:r>
                    <w:t>un</w:t>
                  </w:r>
                  <w:proofErr w:type="gramEnd"/>
                  <w:r>
                    <w:t xml:space="preserve"> Etat vulnérable</w:t>
                  </w:r>
                  <w:r w:rsidR="008A1629">
                    <w:t xml:space="preserve"> (une plaine littorale et des mangroves menacées par l’………………………………………. du niveau des mers). </w:t>
                  </w:r>
                </w:p>
              </w:txbxContent>
            </v:textbox>
            <w10:wrap type="square"/>
          </v:shape>
        </w:pict>
      </w:r>
    </w:p>
    <w:p w:rsidR="00165071" w:rsidRDefault="008A1629" w:rsidP="008A1629">
      <w:pPr>
        <w:tabs>
          <w:tab w:val="left" w:pos="3910"/>
        </w:tabs>
        <w:rPr>
          <w:sz w:val="24"/>
        </w:rPr>
      </w:pPr>
      <w:r>
        <w:rPr>
          <w:sz w:val="24"/>
        </w:rPr>
        <w:tab/>
      </w:r>
    </w:p>
    <w:p w:rsidR="00165071" w:rsidRDefault="00165071" w:rsidP="00165071">
      <w:pPr>
        <w:rPr>
          <w:sz w:val="24"/>
        </w:rPr>
      </w:pPr>
    </w:p>
    <w:p w:rsidR="00165071" w:rsidRPr="00165071" w:rsidRDefault="00165071" w:rsidP="00165071">
      <w:pPr>
        <w:rPr>
          <w:sz w:val="24"/>
        </w:rPr>
      </w:pPr>
    </w:p>
    <w:p w:rsidR="00165071" w:rsidRPr="00165071" w:rsidRDefault="00835100" w:rsidP="00165071">
      <w:pPr>
        <w:rPr>
          <w:sz w:val="24"/>
        </w:rPr>
      </w:pPr>
      <w:r>
        <w:rPr>
          <w:noProof/>
          <w:sz w:val="24"/>
          <w:lang w:eastAsia="fr-FR"/>
        </w:rPr>
        <w:pict>
          <v:shape id="_x0000_s1042" type="#_x0000_t202" style="position:absolute;margin-left:87.6pt;margin-top:16.95pt;width:190.45pt;height:65.9pt;z-index:2516797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fit-shape-to-text:t">
              <w:txbxContent>
                <w:p w:rsidR="008A1629" w:rsidRDefault="008A1629" w:rsidP="008A1629">
                  <w:pPr>
                    <w:spacing w:after="0"/>
                    <w:jc w:val="both"/>
                  </w:pPr>
                  <w:r>
                    <w:t>Les …………………………………………………</w:t>
                  </w:r>
                </w:p>
                <w:p w:rsidR="008A1629" w:rsidRDefault="008A1629" w:rsidP="008A1629">
                  <w:pPr>
                    <w:spacing w:after="0"/>
                    <w:jc w:val="both"/>
                  </w:pPr>
                  <w:r>
                    <w:t xml:space="preserve">…………………………………………………… (ONU, UNHCR) doivent accompagner les Etats.  </w:t>
                  </w:r>
                </w:p>
              </w:txbxContent>
            </v:textbox>
            <w10:wrap type="square"/>
          </v:shape>
        </w:pict>
      </w:r>
      <w:r w:rsidR="007E68EA">
        <w:rPr>
          <w:noProof/>
          <w:sz w:val="24"/>
          <w:lang w:eastAsia="fr-FR"/>
        </w:rPr>
        <w:pict>
          <v:shape id="_x0000_s1037" type="#_x0000_t202" style="position:absolute;margin-left:-237pt;margin-top:18.8pt;width:237.8pt;height:65.9pt;z-index:25167462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next-textbox:#_x0000_s1037;mso-fit-shape-to-text:t">
              <w:txbxContent>
                <w:p w:rsidR="00165071" w:rsidRDefault="00165071" w:rsidP="008A1629">
                  <w:pPr>
                    <w:spacing w:after="0"/>
                    <w:jc w:val="both"/>
                  </w:pPr>
                  <w:r>
                    <w:t>Le …………………</w:t>
                  </w:r>
                  <w:r w:rsidR="008A1629">
                    <w:t xml:space="preserve">    d</w:t>
                  </w:r>
                  <w:r>
                    <w:t>u ……………………………………</w:t>
                  </w:r>
                  <w:r w:rsidR="008A1629">
                    <w:t xml:space="preserve">………… </w:t>
                  </w:r>
                  <w:r>
                    <w:t>une région en crise d’où partent de nombreux migrants</w:t>
                  </w:r>
                  <w:r w:rsidR="008A1629">
                    <w:t xml:space="preserve"> (inondations, salinisation des sols)</w:t>
                  </w:r>
                </w:p>
              </w:txbxContent>
            </v:textbox>
            <w10:wrap type="square"/>
          </v:shape>
        </w:pict>
      </w:r>
    </w:p>
    <w:p w:rsidR="00165071" w:rsidRPr="00165071" w:rsidRDefault="00165071" w:rsidP="00165071">
      <w:pPr>
        <w:rPr>
          <w:sz w:val="24"/>
        </w:rPr>
      </w:pPr>
    </w:p>
    <w:p w:rsidR="00165071" w:rsidRPr="00165071" w:rsidRDefault="00165071" w:rsidP="00165071">
      <w:pPr>
        <w:rPr>
          <w:sz w:val="24"/>
        </w:rPr>
      </w:pPr>
    </w:p>
    <w:p w:rsidR="00165071" w:rsidRPr="00165071" w:rsidRDefault="00835100" w:rsidP="00165071">
      <w:pPr>
        <w:rPr>
          <w:sz w:val="24"/>
        </w:rPr>
      </w:pPr>
      <w:r>
        <w:rPr>
          <w:noProof/>
          <w:sz w:val="24"/>
          <w:lang w:eastAsia="fr-FR"/>
        </w:rPr>
        <w:pict>
          <v:shape id="_x0000_s1043" type="#_x0000_t202" style="position:absolute;margin-left:75.05pt;margin-top:12.1pt;width:190.45pt;height:65.9pt;z-index:25168076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fit-shape-to-text:t">
              <w:txbxContent>
                <w:p w:rsidR="008A1629" w:rsidRPr="008A1629" w:rsidRDefault="008A1629" w:rsidP="008A1629">
                  <w:pPr>
                    <w:spacing w:after="0"/>
                    <w:jc w:val="both"/>
                    <w:rPr>
                      <w:sz w:val="20"/>
                    </w:rPr>
                  </w:pPr>
                  <w:r w:rsidRPr="008A1629">
                    <w:rPr>
                      <w:sz w:val="20"/>
                    </w:rPr>
                    <w:t xml:space="preserve">Selon </w:t>
                  </w:r>
                  <w:proofErr w:type="spellStart"/>
                  <w:r w:rsidRPr="008A1629">
                    <w:t>Ashan</w:t>
                  </w:r>
                  <w:proofErr w:type="spellEnd"/>
                  <w:r w:rsidRPr="008A1629">
                    <w:t xml:space="preserve"> </w:t>
                  </w:r>
                  <w:proofErr w:type="spellStart"/>
                  <w:r w:rsidRPr="008A1629">
                    <w:t>Uddin</w:t>
                  </w:r>
                  <w:proofErr w:type="spellEnd"/>
                  <w:r w:rsidRPr="008A1629">
                    <w:t xml:space="preserve"> Ahmed, les ……………………… doivent être solidaires. Ils doivent tous accueillir un quota de ………………………………………</w:t>
                  </w:r>
                </w:p>
              </w:txbxContent>
            </v:textbox>
            <w10:wrap type="square"/>
          </v:shape>
        </w:pict>
      </w:r>
      <w:r w:rsidR="007E68EA">
        <w:rPr>
          <w:noProof/>
          <w:sz w:val="24"/>
          <w:lang w:eastAsia="fr-FR"/>
        </w:rPr>
        <w:pict>
          <v:shape id="_x0000_s1038" type="#_x0000_t202" style="position:absolute;margin-left:-227.95pt;margin-top:15.6pt;width:205.5pt;height:51.4pt;z-index:2516756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style="mso-fit-shape-to-text:t">
              <w:txbxContent>
                <w:p w:rsidR="00165071" w:rsidRDefault="00165071" w:rsidP="008A1629">
                  <w:pPr>
                    <w:spacing w:after="0"/>
                    <w:jc w:val="both"/>
                  </w:pPr>
                  <w:r>
                    <w:t>………………………………, une grande ville qui peine à absorber les flux de migrants</w:t>
                  </w:r>
                  <w:r w:rsidR="00F3038A">
                    <w:t xml:space="preserve"> (emplois, logement</w:t>
                  </w:r>
                  <w:r w:rsidR="008A1629">
                    <w:t xml:space="preserve">). </w:t>
                  </w:r>
                </w:p>
              </w:txbxContent>
            </v:textbox>
            <w10:wrap type="square"/>
          </v:shape>
        </w:pict>
      </w:r>
    </w:p>
    <w:p w:rsidR="00165071" w:rsidRDefault="00165071" w:rsidP="00165071">
      <w:pPr>
        <w:rPr>
          <w:sz w:val="24"/>
        </w:rPr>
      </w:pPr>
    </w:p>
    <w:p w:rsidR="00165071" w:rsidRDefault="00165071" w:rsidP="00165071">
      <w:pPr>
        <w:tabs>
          <w:tab w:val="left" w:pos="2400"/>
        </w:tabs>
        <w:rPr>
          <w:sz w:val="24"/>
        </w:rPr>
      </w:pPr>
      <w:r>
        <w:rPr>
          <w:sz w:val="24"/>
        </w:rPr>
        <w:tab/>
      </w:r>
    </w:p>
    <w:p w:rsidR="00165071" w:rsidRPr="00165071" w:rsidRDefault="007E68EA" w:rsidP="00165071">
      <w:pPr>
        <w:rPr>
          <w:sz w:val="24"/>
        </w:rPr>
      </w:pPr>
      <w:r>
        <w:rPr>
          <w:noProof/>
          <w:sz w:val="24"/>
          <w:lang w:eastAsia="fr-FR"/>
        </w:rPr>
        <w:pict>
          <v:shape id="_x0000_s1039" type="#_x0000_t202" style="position:absolute;margin-left:307.2pt;margin-top:3.95pt;width:205.95pt;height:64.7pt;z-index:2516766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p6LgIAAFMEAAAOAAAAZHJzL2Uyb0RvYy54bWysVE2P0zAQvSPxHyzfadJs291GTVdLlyKk&#10;5UNauHBzHKexsD3GdpuUX8/Y6ZZqgQsiB8vjGT/PvDeT1e2gFTkI5yWYik4nOSXCcGik2VX0y+ft&#10;qxtKfGCmYQqMqOhReHq7fvli1dtSFNCBaoQjCGJ82duKdiHYMss874RmfgJWGHS24DQLaLpd1jjW&#10;I7pWWZHni6wH11gHXHiPp/ejk64TftsKHj62rReBqIpibiGtLq11XLP1ipU7x2wn+SkN9g9ZaCYN&#10;PnqGumeBkb2Tv0FpyR14aMOEg86gbSUXqQasZpo/q+axY1akWpAcb880+f8Hyz8cPjkim4oW02tK&#10;DNMo0leUijSCBDEEQYpIUm99ibGPFqPD8BoGFDsV7O0D8G+eGNh0zOzEnXPQd4I1mOQ03swuro44&#10;PoLU/Xto8C22D5CAhtbpyCByQhAdxTqeBcI8CMfD4mqRL6/QxdE3neWzRZEkzFj5dN06H94K0CRu&#10;KuqwAxI8Ozz4ENNh5VNIfM2Dks1WKpUMt6s3ypEDw27Zpi9V8CxMGdJXdDkv5iMDf4XI0/cnCC0D&#10;tr2SuqI35yBWRt7emCY1ZWBSjXtMWZkTkZG7kcUw1EMSbvGkTw3NEZl1MHY5TiVuOnA/KOmxwyvq&#10;v++ZE5SodwbVWU5nszgSyZjNr5FK4i499aWHGY5QFQ2UjNtNSGOUeLN3qOJWJn6j3GMmp5SxcxPt&#10;pymLo3Fpp6hf/4L1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CAcgp6LgIAAFMEAAAOAAAAAAAAAAAAAAAAAC4CAABkcnMv&#10;ZTJvRG9jLnhtbFBLAQItABQABgAIAAAAIQBIWydy2wAAAAcBAAAPAAAAAAAAAAAAAAAAAIgEAABk&#10;cnMvZG93bnJldi54bWxQSwUGAAAAAAQABADzAAAAkAUAAAAA&#10;">
            <v:textbox>
              <w:txbxContent>
                <w:p w:rsidR="008A1629" w:rsidRDefault="008A1629" w:rsidP="008A1629">
                  <w:pPr>
                    <w:jc w:val="both"/>
                  </w:pPr>
                  <w:r>
                    <w:t xml:space="preserve">……………………………………, une partie du monde qui risque d’être déstabilisée si les flux de réfugiés climatiques ne sont pas régulés. </w:t>
                  </w:r>
                </w:p>
              </w:txbxContent>
            </v:textbox>
            <w10:wrap type="square"/>
          </v:shape>
        </w:pict>
      </w:r>
    </w:p>
    <w:p w:rsidR="00165071" w:rsidRPr="00165071" w:rsidRDefault="00165071" w:rsidP="008A1629">
      <w:pPr>
        <w:tabs>
          <w:tab w:val="left" w:pos="1480"/>
        </w:tabs>
        <w:rPr>
          <w:sz w:val="24"/>
        </w:rPr>
      </w:pPr>
    </w:p>
    <w:sectPr w:rsidR="00165071" w:rsidRPr="00165071" w:rsidSect="008031A7">
      <w:pgSz w:w="11906" w:h="16838"/>
      <w:pgMar w:top="510" w:right="510" w:bottom="510" w:left="5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0CB3"/>
    <w:multiLevelType w:val="hybridMultilevel"/>
    <w:tmpl w:val="1A660D64"/>
    <w:lvl w:ilvl="0" w:tplc="3760BC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D96B2E"/>
    <w:multiLevelType w:val="hybridMultilevel"/>
    <w:tmpl w:val="5E9865FA"/>
    <w:lvl w:ilvl="0" w:tplc="902427DE">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50179A"/>
    <w:rsid w:val="000644CB"/>
    <w:rsid w:val="000A5AD5"/>
    <w:rsid w:val="00165071"/>
    <w:rsid w:val="001B7173"/>
    <w:rsid w:val="00333CD7"/>
    <w:rsid w:val="003518C0"/>
    <w:rsid w:val="00452A4A"/>
    <w:rsid w:val="004E5683"/>
    <w:rsid w:val="0050179A"/>
    <w:rsid w:val="006E2BD7"/>
    <w:rsid w:val="00702331"/>
    <w:rsid w:val="00707B1C"/>
    <w:rsid w:val="007A2CE8"/>
    <w:rsid w:val="007E5068"/>
    <w:rsid w:val="007E68EA"/>
    <w:rsid w:val="008031A7"/>
    <w:rsid w:val="00835100"/>
    <w:rsid w:val="008A1629"/>
    <w:rsid w:val="008B3007"/>
    <w:rsid w:val="009630A7"/>
    <w:rsid w:val="00C05291"/>
    <w:rsid w:val="00D80127"/>
    <w:rsid w:val="00E663F5"/>
    <w:rsid w:val="00F3038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663F5"/>
    <w:rPr>
      <w:sz w:val="16"/>
      <w:szCs w:val="16"/>
    </w:rPr>
  </w:style>
  <w:style w:type="paragraph" w:styleId="Commentaire">
    <w:name w:val="annotation text"/>
    <w:basedOn w:val="Normal"/>
    <w:link w:val="CommentaireCar"/>
    <w:uiPriority w:val="99"/>
    <w:semiHidden/>
    <w:unhideWhenUsed/>
    <w:rsid w:val="00E663F5"/>
    <w:pPr>
      <w:spacing w:line="240" w:lineRule="auto"/>
    </w:pPr>
    <w:rPr>
      <w:sz w:val="20"/>
      <w:szCs w:val="20"/>
    </w:rPr>
  </w:style>
  <w:style w:type="character" w:customStyle="1" w:styleId="CommentaireCar">
    <w:name w:val="Commentaire Car"/>
    <w:basedOn w:val="Policepardfaut"/>
    <w:link w:val="Commentaire"/>
    <w:uiPriority w:val="99"/>
    <w:semiHidden/>
    <w:rsid w:val="00E663F5"/>
    <w:rPr>
      <w:sz w:val="20"/>
      <w:szCs w:val="20"/>
    </w:rPr>
  </w:style>
  <w:style w:type="paragraph" w:styleId="Objetducommentaire">
    <w:name w:val="annotation subject"/>
    <w:basedOn w:val="Commentaire"/>
    <w:next w:val="Commentaire"/>
    <w:link w:val="ObjetducommentaireCar"/>
    <w:uiPriority w:val="99"/>
    <w:semiHidden/>
    <w:unhideWhenUsed/>
    <w:rsid w:val="00E663F5"/>
    <w:rPr>
      <w:b/>
      <w:bCs/>
    </w:rPr>
  </w:style>
  <w:style w:type="character" w:customStyle="1" w:styleId="ObjetducommentaireCar">
    <w:name w:val="Objet du commentaire Car"/>
    <w:basedOn w:val="CommentaireCar"/>
    <w:link w:val="Objetducommentaire"/>
    <w:uiPriority w:val="99"/>
    <w:semiHidden/>
    <w:rsid w:val="00E663F5"/>
    <w:rPr>
      <w:b/>
      <w:bCs/>
      <w:sz w:val="20"/>
      <w:szCs w:val="20"/>
    </w:rPr>
  </w:style>
  <w:style w:type="paragraph" w:styleId="Textedebulles">
    <w:name w:val="Balloon Text"/>
    <w:basedOn w:val="Normal"/>
    <w:link w:val="TextedebullesCar"/>
    <w:uiPriority w:val="99"/>
    <w:semiHidden/>
    <w:unhideWhenUsed/>
    <w:rsid w:val="00E663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63F5"/>
    <w:rPr>
      <w:rFonts w:ascii="Segoe UI" w:hAnsi="Segoe UI" w:cs="Segoe UI"/>
      <w:sz w:val="18"/>
      <w:szCs w:val="18"/>
    </w:rPr>
  </w:style>
  <w:style w:type="paragraph" w:styleId="Paragraphedeliste">
    <w:name w:val="List Paragraph"/>
    <w:basedOn w:val="Normal"/>
    <w:uiPriority w:val="34"/>
    <w:qFormat/>
    <w:rsid w:val="00E663F5"/>
    <w:pPr>
      <w:ind w:left="720"/>
      <w:contextualSpacing/>
    </w:pPr>
  </w:style>
</w:styles>
</file>

<file path=word/webSettings.xml><?xml version="1.0" encoding="utf-8"?>
<w:webSettings xmlns:r="http://schemas.openxmlformats.org/officeDocument/2006/relationships" xmlns:w="http://schemas.openxmlformats.org/wordprocessingml/2006/main">
  <w:divs>
    <w:div w:id="1154418209">
      <w:bodyDiv w:val="1"/>
      <w:marLeft w:val="0"/>
      <w:marRight w:val="0"/>
      <w:marTop w:val="0"/>
      <w:marBottom w:val="0"/>
      <w:divBdr>
        <w:top w:val="none" w:sz="0" w:space="0" w:color="auto"/>
        <w:left w:val="none" w:sz="0" w:space="0" w:color="auto"/>
        <w:bottom w:val="none" w:sz="0" w:space="0" w:color="auto"/>
        <w:right w:val="none" w:sz="0" w:space="0" w:color="auto"/>
      </w:divBdr>
    </w:div>
    <w:div w:id="210051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2081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berth25e</cp:lastModifiedBy>
  <cp:revision>5</cp:revision>
  <cp:lastPrinted>2017-03-14T10:16:00Z</cp:lastPrinted>
  <dcterms:created xsi:type="dcterms:W3CDTF">2020-03-20T08:50:00Z</dcterms:created>
  <dcterms:modified xsi:type="dcterms:W3CDTF">2020-03-23T10:27:00Z</dcterms:modified>
</cp:coreProperties>
</file>