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CA" w:rsidRPr="004573FD" w:rsidRDefault="007118CA" w:rsidP="007118CA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>
        <w:rPr>
          <w:b/>
          <w:sz w:val="28"/>
          <w:szCs w:val="28"/>
        </w:rPr>
        <w:t>2</w:t>
      </w:r>
      <w:r w:rsidRPr="007118CA">
        <w:rPr>
          <w:b/>
          <w:sz w:val="28"/>
          <w:szCs w:val="28"/>
          <w:vertAlign w:val="superscript"/>
        </w:rPr>
        <w:t>des</w:t>
      </w:r>
      <w:r w:rsidRPr="004573FD">
        <w:rPr>
          <w:b/>
          <w:sz w:val="28"/>
          <w:szCs w:val="28"/>
        </w:rPr>
        <w:t xml:space="preserve"> (A </w:t>
      </w:r>
      <w:r>
        <w:rPr>
          <w:b/>
          <w:sz w:val="28"/>
          <w:szCs w:val="28"/>
        </w:rPr>
        <w:t xml:space="preserve">B </w:t>
      </w:r>
      <w:r w:rsidRPr="004573FD">
        <w:rPr>
          <w:b/>
          <w:sz w:val="28"/>
          <w:szCs w:val="28"/>
        </w:rPr>
        <w:t xml:space="preserve">&amp; </w:t>
      </w:r>
      <w:r>
        <w:rPr>
          <w:b/>
          <w:sz w:val="28"/>
          <w:szCs w:val="28"/>
        </w:rPr>
        <w:t>C</w:t>
      </w:r>
      <w:r w:rsidRPr="004573FD">
        <w:rPr>
          <w:b/>
          <w:sz w:val="28"/>
          <w:szCs w:val="28"/>
        </w:rPr>
        <w:t>)</w:t>
      </w:r>
    </w:p>
    <w:p w:rsidR="007118CA" w:rsidRDefault="007118CA" w:rsidP="00711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118CA">
        <w:rPr>
          <w:b/>
          <w:sz w:val="28"/>
          <w:szCs w:val="28"/>
          <w:vertAlign w:val="superscript"/>
        </w:rPr>
        <w:t>de</w:t>
      </w:r>
      <w:r w:rsidRPr="004573FD">
        <w:rPr>
          <w:b/>
          <w:sz w:val="28"/>
          <w:szCs w:val="28"/>
        </w:rPr>
        <w:t> - GÉOGRAPHIE - (</w:t>
      </w:r>
      <w:r>
        <w:rPr>
          <w:b/>
          <w:sz w:val="28"/>
          <w:szCs w:val="28"/>
        </w:rPr>
        <w:t>17</w:t>
      </w:r>
      <w:r w:rsidRPr="004573F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&amp; (18)</w:t>
      </w:r>
      <w:r w:rsidRPr="004573F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L’aménagement des territoires en France</w:t>
      </w:r>
      <w:r w:rsidRPr="004573FD">
        <w:rPr>
          <w:b/>
          <w:sz w:val="28"/>
          <w:szCs w:val="28"/>
        </w:rPr>
        <w:t>.</w:t>
      </w:r>
    </w:p>
    <w:p w:rsidR="007118CA" w:rsidRDefault="007118CA" w:rsidP="00711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QUESTIONNAIRE</w:t>
      </w:r>
    </w:p>
    <w:p w:rsidR="007118CA" w:rsidRDefault="007118CA" w:rsidP="007118CA">
      <w:pPr>
        <w:jc w:val="center"/>
        <w:rPr>
          <w:i/>
          <w:sz w:val="24"/>
          <w:szCs w:val="24"/>
        </w:rPr>
      </w:pPr>
      <w:r w:rsidRPr="004000F9">
        <w:rPr>
          <w:i/>
          <w:sz w:val="24"/>
          <w:szCs w:val="24"/>
        </w:rPr>
        <w:t>Répondez sur le questionnaire ou dans votre cahier / classeur</w:t>
      </w:r>
    </w:p>
    <w:p w:rsidR="00250544" w:rsidRPr="00250544" w:rsidRDefault="00250544" w:rsidP="00250544">
      <w:pPr>
        <w:rPr>
          <w:b/>
          <w:i/>
          <w:sz w:val="24"/>
          <w:szCs w:val="24"/>
        </w:rPr>
      </w:pPr>
      <w:r w:rsidRPr="00250544">
        <w:rPr>
          <w:b/>
          <w:i/>
          <w:sz w:val="24"/>
          <w:szCs w:val="24"/>
        </w:rPr>
        <w:t>Fiche (17) un aménagement local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 logique d’organisation de l’espace mondial met les territoires en concurrence entre eux 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Quels sont les objectifs de LOISINORD pour la commune de </w:t>
      </w:r>
      <w:proofErr w:type="spellStart"/>
      <w:r>
        <w:rPr>
          <w:b/>
        </w:rPr>
        <w:t>Noeux-les-Mines</w:t>
      </w:r>
      <w:proofErr w:type="spellEnd"/>
      <w:r>
        <w:rPr>
          <w:b/>
        </w:rPr>
        <w:t>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Quelles institutions participent à l’échelle continentale au financement du projet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acteurs participent au financement du projet à l’échelle nationale et régionale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acteurs participent au financement du projet à l’échelle locale (Communale et départementale)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sont les modalités juridiques mise</w:t>
      </w:r>
      <w:r w:rsidR="00A07391">
        <w:rPr>
          <w:b/>
        </w:rPr>
        <w:t>s</w:t>
      </w:r>
      <w:r>
        <w:rPr>
          <w:b/>
        </w:rPr>
        <w:t xml:space="preserve"> en œuvre par les acteurs locaux pour intégrer le projet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 nouvelle ambition en termes de développement est mise en avant dans le projet de LOISINORD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7118CA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Pourquoi les actions de l’intercommunalité sont soutenues par l’État et l’UE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250544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 vision de l’aménagement des territoires semble prévaloir</w:t>
      </w:r>
      <w:r w:rsidR="007118CA">
        <w:rPr>
          <w:b/>
        </w:rPr>
        <w:t>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Pr="00250544" w:rsidRDefault="00250544" w:rsidP="00250544">
      <w:pPr>
        <w:jc w:val="both"/>
        <w:rPr>
          <w:b/>
          <w:i/>
          <w:sz w:val="24"/>
          <w:szCs w:val="24"/>
        </w:rPr>
      </w:pPr>
      <w:r w:rsidRPr="00250544">
        <w:rPr>
          <w:b/>
          <w:i/>
          <w:sz w:val="24"/>
          <w:szCs w:val="24"/>
        </w:rPr>
        <w:t>Fiche (18) L’aménagement des territoires en France aujourd’hui</w:t>
      </w:r>
    </w:p>
    <w:p w:rsidR="007118CA" w:rsidRPr="004000F9" w:rsidRDefault="00250544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Comment l’État intervient-il dans les politiques d’aménagement</w:t>
      </w:r>
      <w:r w:rsidR="007118CA">
        <w:rPr>
          <w:b/>
        </w:rPr>
        <w:t>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250544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Quelles sont les compétences des régions dans l’aménagement</w:t>
      </w:r>
      <w:r w:rsidR="007118CA">
        <w:rPr>
          <w:b/>
        </w:rPr>
        <w:t>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4000F9" w:rsidRDefault="00250544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Quelles sont les compétences des acteurs locaux dans l’aménagement ? </w:t>
      </w:r>
      <w:r w:rsidR="007118CA">
        <w:rPr>
          <w:b/>
        </w:rPr>
        <w:t>  </w:t>
      </w:r>
    </w:p>
    <w:p w:rsidR="007118CA" w:rsidRPr="004000F9" w:rsidRDefault="007118CA" w:rsidP="007118CA">
      <w:pPr>
        <w:spacing w:line="480" w:lineRule="auto"/>
        <w:jc w:val="both"/>
        <w:rPr>
          <w:b/>
        </w:rPr>
      </w:pPr>
      <w:r w:rsidRPr="004000F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CA" w:rsidRPr="00BC6590" w:rsidRDefault="00250544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Quelles sont les lois qui donnent une personnalité juridique aux acteurs locaux de l’aménagement</w:t>
      </w:r>
      <w:r w:rsidR="007118CA">
        <w:rPr>
          <w:b/>
        </w:rPr>
        <w:t> ? </w:t>
      </w:r>
    </w:p>
    <w:p w:rsid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Pr="00250544" w:rsidRDefault="00250544" w:rsidP="0025054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Comment les entreprises privées s’intègrent-elles dans les politiques d’aménagement ? </w:t>
      </w:r>
    </w:p>
    <w:p w:rsidR="00250544" w:rsidRDefault="00250544" w:rsidP="00250544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Pr="00250544" w:rsidRDefault="00250544" w:rsidP="0025054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Donnez un exemple de Partenariat Public-Privé. </w:t>
      </w:r>
    </w:p>
    <w:p w:rsidR="00250544" w:rsidRPr="00250544" w:rsidRDefault="00250544" w:rsidP="00250544">
      <w:pPr>
        <w:spacing w:line="480" w:lineRule="auto"/>
        <w:jc w:val="both"/>
        <w:rPr>
          <w:b/>
        </w:rPr>
      </w:pPr>
      <w:r w:rsidRPr="00250544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Default="00250544" w:rsidP="00250544">
      <w:pPr>
        <w:jc w:val="both"/>
        <w:rPr>
          <w:b/>
        </w:rPr>
      </w:pPr>
    </w:p>
    <w:p w:rsidR="00250544" w:rsidRPr="00250544" w:rsidRDefault="00250544" w:rsidP="0025054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Comment l’Union Européenne (UE) intervient-elle dans les politiques d’aménagement ? </w:t>
      </w:r>
    </w:p>
    <w:p w:rsidR="00250544" w:rsidRDefault="00250544" w:rsidP="00250544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Pr="00250544" w:rsidRDefault="00250544" w:rsidP="0025054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Citez les références d’un ouvrage dénonçant le déséquilibre territorial en France. </w:t>
      </w:r>
    </w:p>
    <w:p w:rsidR="00250544" w:rsidRDefault="00250544" w:rsidP="00250544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Pr="00250544" w:rsidRDefault="00250544" w:rsidP="0025054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Récrivez la logique qui prédomine aujourd’hui en France dans les politiques d’aménagement. </w:t>
      </w:r>
    </w:p>
    <w:p w:rsidR="00250544" w:rsidRDefault="00250544" w:rsidP="00250544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Pr="00250544" w:rsidRDefault="00250544" w:rsidP="0025054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Décrivez une contradiction entre les ambitions affichées des politiques d’aménagement et les réalités rencontrées. </w:t>
      </w:r>
    </w:p>
    <w:p w:rsidR="00250544" w:rsidRDefault="00250544" w:rsidP="00250544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544" w:rsidRPr="00250544" w:rsidRDefault="00250544" w:rsidP="00250544">
      <w:pPr>
        <w:jc w:val="both"/>
        <w:rPr>
          <w:b/>
        </w:rPr>
      </w:pPr>
    </w:p>
    <w:p w:rsidR="007118CA" w:rsidRDefault="007118CA" w:rsidP="007118CA">
      <w:pPr>
        <w:jc w:val="both"/>
        <w:rPr>
          <w:b/>
        </w:rPr>
      </w:pPr>
      <w:r>
        <w:rPr>
          <w:b/>
        </w:rPr>
        <w:t>QUESTIONS DE RÉFLEXION : </w:t>
      </w:r>
    </w:p>
    <w:p w:rsidR="007118CA" w:rsidRPr="00BC6590" w:rsidRDefault="00250544" w:rsidP="007118CA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Justifiez et nuancez l’affirmation suivante : </w:t>
      </w:r>
      <w:r w:rsidRPr="00250544">
        <w:t>« La mondialisation des économies met les territoires en concurrence les uns avec les autres, entraînant les acteurs publics de l’aménagement des territoires à privilégier les territoires riches et attractifs au détriment des territoires marginalisés. »</w:t>
      </w:r>
    </w:p>
    <w:p w:rsidR="00C4537C" w:rsidRPr="007118CA" w:rsidRDefault="007118CA" w:rsidP="007118CA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0544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4537C" w:rsidRPr="007118CA" w:rsidSect="0040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0D3E"/>
    <w:multiLevelType w:val="hybridMultilevel"/>
    <w:tmpl w:val="FCEEC8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967"/>
    <w:rsid w:val="00250544"/>
    <w:rsid w:val="007118CA"/>
    <w:rsid w:val="00A07391"/>
    <w:rsid w:val="00AC3967"/>
    <w:rsid w:val="00C4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C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Installation</cp:lastModifiedBy>
  <cp:revision>2</cp:revision>
  <dcterms:created xsi:type="dcterms:W3CDTF">2020-03-23T15:27:00Z</dcterms:created>
  <dcterms:modified xsi:type="dcterms:W3CDTF">2020-03-23T18:59:00Z</dcterms:modified>
</cp:coreProperties>
</file>