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B13706">
        <w:rPr>
          <w:b/>
          <w:sz w:val="28"/>
          <w:szCs w:val="28"/>
        </w:rPr>
        <w:t>PREMIÈRE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727F31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727F31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727F31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B13706">
        <w:rPr>
          <w:b/>
          <w:sz w:val="24"/>
          <w:szCs w:val="24"/>
        </w:rPr>
        <w:t>30</w:t>
      </w:r>
      <w:r w:rsidR="0004495B">
        <w:rPr>
          <w:b/>
          <w:sz w:val="24"/>
          <w:szCs w:val="24"/>
        </w:rPr>
        <w:t xml:space="preserve"> mars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</w:p>
    <w:p w:rsidR="00B13706" w:rsidRPr="00B13706" w:rsidRDefault="00B13706" w:rsidP="00B13706">
      <w:pPr>
        <w:pStyle w:val="Sansinterligne"/>
        <w:rPr>
          <w:b/>
        </w:rPr>
      </w:pPr>
      <w:r w:rsidRPr="00B13706">
        <w:rPr>
          <w:b/>
        </w:rPr>
        <w:t>Thème IV – « La Première Guerre mondiale : le « suicide de l’Europe » et la fin des empires européens. »</w:t>
      </w:r>
    </w:p>
    <w:p w:rsidR="00B13706" w:rsidRPr="00B13706" w:rsidRDefault="00B13706" w:rsidP="00B13706">
      <w:pPr>
        <w:pStyle w:val="Sansinterligne"/>
        <w:rPr>
          <w:b/>
          <w:color w:val="7F7F7F" w:themeColor="text1" w:themeTint="80"/>
        </w:rPr>
      </w:pPr>
      <w:r w:rsidRPr="00B13706">
        <w:rPr>
          <w:b/>
          <w:color w:val="7F7F7F" w:themeColor="text1" w:themeTint="80"/>
        </w:rPr>
        <w:t>Chapitre 9 « Un embrasement mondial et ses grandes étapes. »</w:t>
      </w:r>
    </w:p>
    <w:p w:rsidR="00B13706" w:rsidRDefault="00B13706" w:rsidP="00B13706">
      <w:pPr>
        <w:pStyle w:val="Sansinterligne"/>
      </w:pPr>
      <w:r w:rsidRPr="00A60299">
        <w:t>(19)</w:t>
      </w:r>
      <w:r>
        <w:t>, De la guerre balkanique à la « guerre mondiale »</w:t>
      </w:r>
    </w:p>
    <w:p w:rsidR="004573FD" w:rsidRPr="004573FD" w:rsidRDefault="0004495B" w:rsidP="00A50448">
      <w:pPr>
        <w:spacing w:after="0"/>
        <w:jc w:val="both"/>
        <w:rPr>
          <w:i/>
        </w:rPr>
      </w:pPr>
      <w:r>
        <w:rPr>
          <w:i/>
        </w:rPr>
        <w:t xml:space="preserve">Quatre (4)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Default="00B13706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La fiche (19) d’Histoire « De la guerre balkanique à la guerre mondiale »</w:t>
      </w:r>
    </w:p>
    <w:p w:rsidR="0004495B" w:rsidRPr="004573FD" w:rsidRDefault="0004495B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Un questionnaire à remplir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04495B">
        <w:rPr>
          <w:b/>
          <w:sz w:val="28"/>
          <w:szCs w:val="28"/>
        </w:rPr>
        <w:t>Lecture et compréhension de</w:t>
      </w:r>
      <w:r w:rsidR="00B13706">
        <w:rPr>
          <w:b/>
          <w:sz w:val="28"/>
          <w:szCs w:val="28"/>
        </w:rPr>
        <w:t xml:space="preserve"> la fiche (19) d’Histoire « De la guerre balkanique à la guerre mondiale »</w:t>
      </w:r>
      <w:r w:rsidRPr="004573FD">
        <w:rPr>
          <w:b/>
          <w:sz w:val="28"/>
          <w:szCs w:val="28"/>
        </w:rPr>
        <w:t>.</w:t>
      </w:r>
    </w:p>
    <w:p w:rsidR="004573FD" w:rsidRPr="004573FD" w:rsidRDefault="00A50448" w:rsidP="004573FD">
      <w:pPr>
        <w:spacing w:after="0"/>
        <w:jc w:val="both"/>
        <w:rPr>
          <w:i/>
        </w:rPr>
      </w:pPr>
      <w:r>
        <w:rPr>
          <w:i/>
        </w:rPr>
        <w:t>La lecture et la compréhension de ces deux fiches vous permettent de comprendre les éléments théoriques de la leçon sur la France. </w:t>
      </w:r>
      <w:r w:rsidR="00AA6DA6">
        <w:rPr>
          <w:i/>
        </w:rPr>
        <w:t>Remplir le questionnaire vous permettra de tester vos capacités à lire et comprendre un document, vous donnera des exemples pour illustrer vos développements et vous entraînera pour rédiger</w:t>
      </w:r>
      <w:r w:rsid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AA6DA6">
        <w:rPr>
          <w:b/>
          <w:color w:val="FF0000"/>
          <w:sz w:val="24"/>
          <w:szCs w:val="24"/>
        </w:rPr>
        <w:t>complétez sur la feuille ou sur votre classeur le questionnaire sur l</w:t>
      </w:r>
      <w:r w:rsidR="00B13706">
        <w:rPr>
          <w:b/>
          <w:color w:val="FF0000"/>
          <w:sz w:val="24"/>
          <w:szCs w:val="24"/>
        </w:rPr>
        <w:t xml:space="preserve">a </w:t>
      </w:r>
      <w:r w:rsidR="00AA6DA6">
        <w:rPr>
          <w:b/>
          <w:color w:val="FF0000"/>
          <w:sz w:val="24"/>
          <w:szCs w:val="24"/>
        </w:rPr>
        <w:t>fiche (1</w:t>
      </w:r>
      <w:r w:rsidR="00B13706">
        <w:rPr>
          <w:b/>
          <w:color w:val="FF0000"/>
          <w:sz w:val="24"/>
          <w:szCs w:val="24"/>
        </w:rPr>
        <w:t>9</w:t>
      </w:r>
      <w:r w:rsidR="00AA6DA6">
        <w:rPr>
          <w:b/>
          <w:color w:val="FF0000"/>
          <w:sz w:val="24"/>
          <w:szCs w:val="24"/>
        </w:rPr>
        <w:t>) d</w:t>
      </w:r>
      <w:r w:rsidR="00B13706">
        <w:rPr>
          <w:b/>
          <w:color w:val="FF0000"/>
          <w:sz w:val="24"/>
          <w:szCs w:val="24"/>
        </w:rPr>
        <w:t>’Histoire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Default="004573FD" w:rsidP="004573FD">
      <w:pPr>
        <w:spacing w:after="0"/>
        <w:jc w:val="both"/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>Travail sur le manuel d</w:t>
      </w:r>
      <w:r w:rsidR="00B13706">
        <w:rPr>
          <w:b/>
          <w:sz w:val="28"/>
          <w:szCs w:val="28"/>
        </w:rPr>
        <w:t>’Histoire</w:t>
      </w:r>
      <w:r w:rsidR="00AA6DA6">
        <w:rPr>
          <w:b/>
          <w:sz w:val="28"/>
          <w:szCs w:val="28"/>
        </w:rPr>
        <w:t> : « </w:t>
      </w:r>
      <w:r w:rsidR="005F3C8C">
        <w:rPr>
          <w:b/>
          <w:sz w:val="28"/>
          <w:szCs w:val="28"/>
        </w:rPr>
        <w:t>Les tirailleurs sénégalais dans la Première Guerre mondiale</w:t>
      </w:r>
      <w:r w:rsidR="00B13706">
        <w:rPr>
          <w:b/>
          <w:sz w:val="28"/>
          <w:szCs w:val="28"/>
        </w:rPr>
        <w:t> </w:t>
      </w:r>
      <w:r w:rsidR="00AA6DA6">
        <w:rPr>
          <w:b/>
          <w:sz w:val="28"/>
          <w:szCs w:val="28"/>
        </w:rPr>
        <w:t>». </w:t>
      </w:r>
    </w:p>
    <w:p w:rsidR="004573FD" w:rsidRPr="004573FD" w:rsidRDefault="00AA6DA6" w:rsidP="004573FD">
      <w:pPr>
        <w:spacing w:after="0"/>
        <w:jc w:val="both"/>
        <w:rPr>
          <w:i/>
        </w:rPr>
      </w:pPr>
      <w:r>
        <w:rPr>
          <w:i/>
        </w:rPr>
        <w:t>Vous allez réutiliser les notions v</w:t>
      </w:r>
      <w:r w:rsidR="005F3C8C">
        <w:rPr>
          <w:i/>
        </w:rPr>
        <w:t>ues dans la fiche (19) d’Histoire pour analyser une facette d’une guerre totale</w:t>
      </w:r>
      <w:r w:rsidR="004573FD" w:rsidRPr="004573FD">
        <w:rPr>
          <w:i/>
        </w:rPr>
        <w:t>.</w:t>
      </w:r>
      <w:r>
        <w:rPr>
          <w:i/>
        </w:rPr>
        <w:t xml:space="preserve"> Recopiez les questions dans votre classeur et répondez aux questions. Relisez-vous soigneusement. </w:t>
      </w:r>
      <w:r w:rsidR="004573FD" w:rsidRPr="004573FD">
        <w:rPr>
          <w:i/>
        </w:rPr>
        <w:t> 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F52E80">
        <w:rPr>
          <w:b/>
          <w:color w:val="FF0000"/>
          <w:sz w:val="24"/>
          <w:szCs w:val="24"/>
        </w:rPr>
        <w:t xml:space="preserve"> répondez aux questions </w:t>
      </w:r>
      <w:r w:rsidR="005F3C8C">
        <w:rPr>
          <w:b/>
          <w:color w:val="FF0000"/>
          <w:sz w:val="24"/>
          <w:szCs w:val="24"/>
        </w:rPr>
        <w:t>1 ; 2 ; 3 et 4 page 262 à l’aide des documents de la page 262</w:t>
      </w:r>
      <w:r w:rsidR="00F52E80">
        <w:rPr>
          <w:b/>
          <w:color w:val="FF0000"/>
          <w:sz w:val="24"/>
          <w:szCs w:val="24"/>
        </w:rPr>
        <w:t xml:space="preserve"> dossier «</w:t>
      </w:r>
      <w:r w:rsidR="005F3C8C">
        <w:rPr>
          <w:b/>
          <w:color w:val="FF0000"/>
          <w:sz w:val="24"/>
          <w:szCs w:val="24"/>
        </w:rPr>
        <w:t>Les tirailleurs sénégalais dans la guerre</w:t>
      </w:r>
      <w:r w:rsidR="00F52E80">
        <w:rPr>
          <w:b/>
          <w:color w:val="FF0000"/>
          <w:sz w:val="24"/>
          <w:szCs w:val="24"/>
        </w:rPr>
        <w:t> »</w:t>
      </w:r>
      <w:r w:rsidR="003C3A6D" w:rsidRPr="001861AD">
        <w:rPr>
          <w:b/>
          <w:color w:val="FF0000"/>
          <w:sz w:val="24"/>
          <w:szCs w:val="24"/>
        </w:rPr>
        <w:t>. </w:t>
      </w:r>
    </w:p>
    <w:p w:rsidR="00257D3B" w:rsidRDefault="00257D3B" w:rsidP="004573FD">
      <w:pPr>
        <w:spacing w:after="0"/>
        <w:jc w:val="both"/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AA6DA6">
        <w:rPr>
          <w:b/>
          <w:sz w:val="28"/>
          <w:szCs w:val="28"/>
        </w:rPr>
        <w:t>Réalisation graphique de synthèse</w:t>
      </w:r>
    </w:p>
    <w:p w:rsidR="004573FD" w:rsidRPr="004573FD" w:rsidRDefault="00F52E80" w:rsidP="004573FD">
      <w:pPr>
        <w:spacing w:after="0"/>
        <w:jc w:val="both"/>
        <w:rPr>
          <w:i/>
        </w:rPr>
      </w:pPr>
      <w:r>
        <w:rPr>
          <w:i/>
        </w:rPr>
        <w:t xml:space="preserve">Vous allez synthétiser les notions </w:t>
      </w:r>
      <w:r w:rsidR="00B13706">
        <w:rPr>
          <w:i/>
        </w:rPr>
        <w:t>les notions principales de la leçon en réalisant un schéma fléché</w:t>
      </w:r>
      <w:r w:rsidR="004573FD" w:rsidRPr="004573FD">
        <w:rPr>
          <w:i/>
        </w:rPr>
        <w:t>.</w:t>
      </w:r>
      <w:r w:rsidR="00B13706">
        <w:rPr>
          <w:i/>
        </w:rPr>
        <w:t xml:space="preserve"> Ce schéma vous permet de comprendre les enchaînements des faits mais aussi de visualiser les concepts et les faits essentiels de la leçon afin de vous préparer à une évaluation. </w:t>
      </w:r>
      <w:r w:rsidR="004573FD" w:rsidRPr="004573FD">
        <w:rPr>
          <w:i/>
        </w:rPr>
        <w:t>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B13706">
        <w:rPr>
          <w:b/>
          <w:color w:val="FF0000"/>
          <w:sz w:val="24"/>
          <w:szCs w:val="24"/>
        </w:rPr>
        <w:t>réalisez un schéma fléché permettant de comprendre les causes, les modalités, les acteurs et les conséquences d’une guerre totale</w:t>
      </w:r>
      <w:r w:rsidRPr="001861AD"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C7139"/>
    <w:rsid w:val="001E0670"/>
    <w:rsid w:val="00200514"/>
    <w:rsid w:val="00257D3B"/>
    <w:rsid w:val="003535BA"/>
    <w:rsid w:val="0039028D"/>
    <w:rsid w:val="003C3A6D"/>
    <w:rsid w:val="00455BBB"/>
    <w:rsid w:val="004573FD"/>
    <w:rsid w:val="004879E4"/>
    <w:rsid w:val="0054587B"/>
    <w:rsid w:val="005B1588"/>
    <w:rsid w:val="005F3C8C"/>
    <w:rsid w:val="006F742C"/>
    <w:rsid w:val="00727F31"/>
    <w:rsid w:val="0085163A"/>
    <w:rsid w:val="008716F8"/>
    <w:rsid w:val="008D74FC"/>
    <w:rsid w:val="009A6C7A"/>
    <w:rsid w:val="009C0CB7"/>
    <w:rsid w:val="00A50448"/>
    <w:rsid w:val="00A91FA6"/>
    <w:rsid w:val="00A9595F"/>
    <w:rsid w:val="00AA6DA6"/>
    <w:rsid w:val="00AB1E1B"/>
    <w:rsid w:val="00AD55D9"/>
    <w:rsid w:val="00B13706"/>
    <w:rsid w:val="00BC660B"/>
    <w:rsid w:val="00CD7762"/>
    <w:rsid w:val="00CE2204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5</cp:revision>
  <dcterms:created xsi:type="dcterms:W3CDTF">2020-03-29T11:04:00Z</dcterms:created>
  <dcterms:modified xsi:type="dcterms:W3CDTF">2020-03-30T11:21:00Z</dcterms:modified>
</cp:coreProperties>
</file>