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03" w:rsidRPr="00DE6A61" w:rsidRDefault="00676403" w:rsidP="00676403">
      <w:pPr>
        <w:jc w:val="center"/>
        <w:rPr>
          <w:b/>
          <w:sz w:val="32"/>
          <w:szCs w:val="32"/>
        </w:rPr>
      </w:pPr>
      <w:r w:rsidRPr="00DE6A61">
        <w:rPr>
          <w:b/>
          <w:sz w:val="32"/>
          <w:szCs w:val="32"/>
        </w:rPr>
        <w:t xml:space="preserve">Les arbres et leurs forêts : programme d’actions autour de </w:t>
      </w:r>
      <w:r w:rsidRPr="00DE6A61">
        <w:rPr>
          <w:b/>
          <w:i/>
          <w:sz w:val="32"/>
          <w:szCs w:val="32"/>
        </w:rPr>
        <w:t>La vie secrète des arbres</w:t>
      </w:r>
      <w:r w:rsidRPr="00DE6A61">
        <w:rPr>
          <w:b/>
          <w:sz w:val="32"/>
          <w:szCs w:val="32"/>
        </w:rPr>
        <w:t xml:space="preserve"> de Peter WOHLLEBEN.</w:t>
      </w:r>
    </w:p>
    <w:p w:rsidR="00676403" w:rsidRPr="00DE6A61" w:rsidRDefault="00676403" w:rsidP="00676403">
      <w:pPr>
        <w:jc w:val="center"/>
        <w:rPr>
          <w:sz w:val="28"/>
          <w:szCs w:val="28"/>
        </w:rPr>
      </w:pPr>
      <w:r w:rsidRPr="00DE6A61">
        <w:rPr>
          <w:sz w:val="28"/>
          <w:szCs w:val="28"/>
        </w:rPr>
        <w:t>Barème indicatif de</w:t>
      </w:r>
      <w:r>
        <w:rPr>
          <w:sz w:val="28"/>
          <w:szCs w:val="28"/>
        </w:rPr>
        <w:t xml:space="preserve"> la participation lors des échanges autour</w:t>
      </w:r>
      <w:r w:rsidRPr="00DE6A61">
        <w:rPr>
          <w:sz w:val="28"/>
          <w:szCs w:val="28"/>
        </w:rPr>
        <w:t xml:space="preserve"> des chapitres du livre.</w:t>
      </w:r>
    </w:p>
    <w:p w:rsidR="00676403" w:rsidRDefault="00676403" w:rsidP="00676403">
      <w:pPr>
        <w:jc w:val="center"/>
      </w:pPr>
      <w:r>
        <w:t>NOM : ………………………………………………………………… Prénom : ………………………… Chapitre : …………………………………………………………………………. Note : …………….. / 5</w:t>
      </w:r>
    </w:p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676403" w:rsidTr="002A4BDE">
        <w:tc>
          <w:tcPr>
            <w:tcW w:w="2589" w:type="dxa"/>
            <w:vMerge w:val="restart"/>
            <w:vAlign w:val="center"/>
          </w:tcPr>
          <w:p w:rsidR="00676403" w:rsidRPr="00DE6A61" w:rsidRDefault="00676403" w:rsidP="002A4BDE">
            <w:pPr>
              <w:jc w:val="center"/>
              <w:rPr>
                <w:b/>
              </w:rPr>
            </w:pPr>
            <w:r w:rsidRPr="00DE6A61">
              <w:rPr>
                <w:b/>
              </w:rPr>
              <w:t>Fiche de lecture</w:t>
            </w:r>
          </w:p>
        </w:tc>
        <w:tc>
          <w:tcPr>
            <w:tcW w:w="2589" w:type="dxa"/>
          </w:tcPr>
          <w:p w:rsidR="00676403" w:rsidRPr="00921869" w:rsidRDefault="00676403" w:rsidP="002A4BD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Écoute active manifestée par une prise de note relevant les principales idées et conclusions</w:t>
            </w:r>
          </w:p>
        </w:tc>
        <w:tc>
          <w:tcPr>
            <w:tcW w:w="2590" w:type="dxa"/>
          </w:tcPr>
          <w:p w:rsidR="00676403" w:rsidRPr="00921869" w:rsidRDefault="00676403" w:rsidP="002A4BD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orales avec des questions de forme ou de fonds</w:t>
            </w:r>
          </w:p>
        </w:tc>
        <w:tc>
          <w:tcPr>
            <w:tcW w:w="2590" w:type="dxa"/>
          </w:tcPr>
          <w:p w:rsidR="00676403" w:rsidRPr="00921869" w:rsidRDefault="00676403" w:rsidP="002A4BD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orales avec des questions qui ouvrent le débat vers des notions connexes</w:t>
            </w:r>
          </w:p>
        </w:tc>
        <w:tc>
          <w:tcPr>
            <w:tcW w:w="2590" w:type="dxa"/>
          </w:tcPr>
          <w:p w:rsidR="00676403" w:rsidRPr="00921869" w:rsidRDefault="00676403" w:rsidP="002A4BD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orales permettant une ouverture sur des questions générales élargies à des faits de société</w:t>
            </w:r>
          </w:p>
        </w:tc>
        <w:tc>
          <w:tcPr>
            <w:tcW w:w="2590" w:type="dxa"/>
          </w:tcPr>
          <w:p w:rsidR="00676403" w:rsidRPr="00921869" w:rsidRDefault="00676403" w:rsidP="002A4BD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Interaction avec les autres personnes du public pour permettre une meilleure compréhension ou progresser dans le débat</w:t>
            </w:r>
          </w:p>
        </w:tc>
      </w:tr>
      <w:tr w:rsidR="00676403" w:rsidTr="002A4BDE">
        <w:tc>
          <w:tcPr>
            <w:tcW w:w="2589" w:type="dxa"/>
            <w:vMerge/>
            <w:vAlign w:val="center"/>
          </w:tcPr>
          <w:p w:rsidR="00676403" w:rsidRPr="00DE6A61" w:rsidRDefault="00676403" w:rsidP="002A4BDE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676403" w:rsidRDefault="00676403" w:rsidP="002A4BDE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676403" w:rsidRDefault="00676403" w:rsidP="002A4BDE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676403" w:rsidRDefault="00676403" w:rsidP="002A4BDE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676403" w:rsidRDefault="00676403" w:rsidP="002A4BDE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676403" w:rsidRDefault="00676403" w:rsidP="002A4BDE">
            <w:pPr>
              <w:jc w:val="center"/>
            </w:pPr>
            <w:r>
              <w:t>1</w:t>
            </w:r>
          </w:p>
        </w:tc>
      </w:tr>
      <w:tr w:rsidR="00676403" w:rsidTr="002A4BDE">
        <w:tc>
          <w:tcPr>
            <w:tcW w:w="2589" w:type="dxa"/>
            <w:vAlign w:val="center"/>
          </w:tcPr>
          <w:p w:rsidR="00676403" w:rsidRPr="00DE6A61" w:rsidRDefault="00676403" w:rsidP="002A4BDE">
            <w:pPr>
              <w:jc w:val="center"/>
              <w:rPr>
                <w:b/>
              </w:rPr>
            </w:pPr>
            <w:r>
              <w:rPr>
                <w:b/>
              </w:rPr>
              <w:t>Score …… / 5</w:t>
            </w:r>
          </w:p>
        </w:tc>
        <w:tc>
          <w:tcPr>
            <w:tcW w:w="2589" w:type="dxa"/>
          </w:tcPr>
          <w:p w:rsidR="00676403" w:rsidRDefault="00676403" w:rsidP="002A4BDE">
            <w:pPr>
              <w:jc w:val="center"/>
            </w:pPr>
          </w:p>
          <w:p w:rsidR="00676403" w:rsidRDefault="00676403" w:rsidP="002A4BDE">
            <w:pPr>
              <w:jc w:val="center"/>
            </w:pPr>
          </w:p>
        </w:tc>
        <w:tc>
          <w:tcPr>
            <w:tcW w:w="2590" w:type="dxa"/>
          </w:tcPr>
          <w:p w:rsidR="00676403" w:rsidRDefault="00676403" w:rsidP="002A4BDE">
            <w:pPr>
              <w:jc w:val="center"/>
            </w:pPr>
          </w:p>
        </w:tc>
        <w:tc>
          <w:tcPr>
            <w:tcW w:w="2590" w:type="dxa"/>
          </w:tcPr>
          <w:p w:rsidR="00676403" w:rsidRDefault="00676403" w:rsidP="002A4BDE">
            <w:pPr>
              <w:jc w:val="center"/>
            </w:pPr>
          </w:p>
        </w:tc>
        <w:tc>
          <w:tcPr>
            <w:tcW w:w="2590" w:type="dxa"/>
          </w:tcPr>
          <w:p w:rsidR="00676403" w:rsidRDefault="00676403" w:rsidP="002A4BDE">
            <w:pPr>
              <w:jc w:val="center"/>
            </w:pPr>
          </w:p>
        </w:tc>
        <w:tc>
          <w:tcPr>
            <w:tcW w:w="2590" w:type="dxa"/>
          </w:tcPr>
          <w:p w:rsidR="00676403" w:rsidRDefault="00676403" w:rsidP="002A4BDE">
            <w:pPr>
              <w:jc w:val="center"/>
            </w:pPr>
          </w:p>
        </w:tc>
      </w:tr>
    </w:tbl>
    <w:p w:rsidR="00676403" w:rsidRDefault="00676403" w:rsidP="00676403">
      <w:pPr>
        <w:jc w:val="both"/>
      </w:pPr>
    </w:p>
    <w:p w:rsidR="00676403" w:rsidRDefault="00676403" w:rsidP="00676403">
      <w:pPr>
        <w:jc w:val="both"/>
      </w:pPr>
    </w:p>
    <w:sectPr w:rsidR="00676403" w:rsidSect="00C160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403"/>
    <w:rsid w:val="0067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0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76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>Lycée La Fontaine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</cp:revision>
  <dcterms:created xsi:type="dcterms:W3CDTF">2019-10-01T10:09:00Z</dcterms:created>
  <dcterms:modified xsi:type="dcterms:W3CDTF">2019-10-01T10:10:00Z</dcterms:modified>
</cp:coreProperties>
</file>