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816" w:rsidRDefault="00646816" w:rsidP="00646816">
      <w:pPr>
        <w:spacing w:after="0" w:line="240" w:lineRule="auto"/>
        <w:jc w:val="center"/>
      </w:pPr>
      <w:r>
        <w:t>TERMINALES ES/L – GÉOGRAPHIE - PLANS DÉTAILLÉS</w:t>
      </w:r>
    </w:p>
    <w:p w:rsidR="00646816" w:rsidRDefault="00646816" w:rsidP="00646816">
      <w:pPr>
        <w:spacing w:after="0" w:line="240" w:lineRule="auto"/>
        <w:jc w:val="center"/>
      </w:pPr>
      <w:r>
        <w:t>Question 2</w:t>
      </w:r>
    </w:p>
    <w:p w:rsidR="00646816" w:rsidRPr="00162AE0" w:rsidRDefault="00646816" w:rsidP="0064681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 produit mondialisé : le café</w:t>
      </w:r>
    </w:p>
    <w:p w:rsidR="00646816" w:rsidRPr="00B740C6" w:rsidRDefault="00646816" w:rsidP="00646816">
      <w:pPr>
        <w:spacing w:after="0" w:line="240" w:lineRule="auto"/>
        <w:jc w:val="center"/>
        <w:rPr>
          <w:i/>
        </w:rPr>
      </w:pPr>
      <w:r w:rsidRPr="00B740C6">
        <w:rPr>
          <w:i/>
        </w:rPr>
        <w:t xml:space="preserve">Dans quelles mesures peut-on affirmer que </w:t>
      </w:r>
      <w:r>
        <w:rPr>
          <w:i/>
        </w:rPr>
        <w:t>la géoéconomie du café nous permet de comprendre quels so</w:t>
      </w:r>
      <w:r w:rsidR="00D126A1">
        <w:rPr>
          <w:i/>
        </w:rPr>
        <w:t xml:space="preserve">nt les acteurs, les logiques </w:t>
      </w:r>
      <w:r>
        <w:rPr>
          <w:i/>
        </w:rPr>
        <w:t>de fonctionnement et les débats suscités par la mondialisation</w:t>
      </w:r>
      <w:r w:rsidRPr="00B740C6">
        <w:rPr>
          <w:i/>
        </w:rPr>
        <w:t> ?</w:t>
      </w:r>
    </w:p>
    <w:p w:rsidR="00646816" w:rsidRDefault="00646816" w:rsidP="00646816">
      <w:pPr>
        <w:spacing w:after="0" w:line="240" w:lineRule="auto"/>
        <w:jc w:val="both"/>
        <w:rPr>
          <w:b/>
          <w:sz w:val="24"/>
          <w:szCs w:val="24"/>
        </w:rPr>
      </w:pPr>
    </w:p>
    <w:p w:rsidR="00646816" w:rsidRPr="00AE401E" w:rsidRDefault="00646816" w:rsidP="00646816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I. GÉOHISTOIRE DU CAFÉ : UN PRODUIT DANS LA MONDIALISATION</w:t>
      </w:r>
    </w:p>
    <w:p w:rsidR="00646816" w:rsidRPr="00162AE0" w:rsidRDefault="00646816" w:rsidP="00646816">
      <w:pPr>
        <w:spacing w:after="0" w:line="240" w:lineRule="auto"/>
        <w:jc w:val="both"/>
        <w:rPr>
          <w:i/>
        </w:rPr>
      </w:pPr>
      <w:r w:rsidRPr="00162AE0">
        <w:rPr>
          <w:i/>
        </w:rPr>
        <w:t>Dans quelles mesures peut-on affirm</w:t>
      </w:r>
      <w:r>
        <w:rPr>
          <w:i/>
        </w:rPr>
        <w:t xml:space="preserve">er que le café est un produit de </w:t>
      </w:r>
      <w:r w:rsidR="00E55888">
        <w:rPr>
          <w:i/>
        </w:rPr>
        <w:t>la mondialisation et un accélé</w:t>
      </w:r>
      <w:r>
        <w:rPr>
          <w:i/>
        </w:rPr>
        <w:t>rateur de mondialisation</w:t>
      </w:r>
      <w:r w:rsidRPr="00162AE0">
        <w:rPr>
          <w:i/>
        </w:rPr>
        <w:t> ? </w:t>
      </w:r>
    </w:p>
    <w:p w:rsidR="00646816" w:rsidRDefault="00646816" w:rsidP="00646816">
      <w:pPr>
        <w:spacing w:after="0" w:line="240" w:lineRule="auto"/>
        <w:ind w:firstLine="708"/>
        <w:jc w:val="both"/>
        <w:rPr>
          <w:b/>
        </w:rPr>
      </w:pPr>
    </w:p>
    <w:p w:rsidR="00646816" w:rsidRPr="00C73E26" w:rsidRDefault="00646816" w:rsidP="00646816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 w:rsidRPr="00C73E26">
        <w:rPr>
          <w:b/>
          <w:sz w:val="24"/>
          <w:szCs w:val="24"/>
        </w:rPr>
        <w:t>1. Géohistoire de la mondialisation</w:t>
      </w:r>
      <w:r w:rsidR="00BB1849" w:rsidRPr="00C73E26">
        <w:rPr>
          <w:b/>
          <w:sz w:val="24"/>
          <w:szCs w:val="24"/>
        </w:rPr>
        <w:t xml:space="preserve"> à travers la géohistoire du café</w:t>
      </w:r>
    </w:p>
    <w:p w:rsidR="00646816" w:rsidRDefault="00BB1849" w:rsidP="00646816">
      <w:pPr>
        <w:pStyle w:val="Paragraphedeliste"/>
        <w:numPr>
          <w:ilvl w:val="0"/>
          <w:numId w:val="2"/>
        </w:numPr>
        <w:spacing w:after="0" w:line="240" w:lineRule="auto"/>
        <w:jc w:val="both"/>
      </w:pPr>
      <w:r w:rsidRPr="00934530">
        <w:rPr>
          <w:i/>
        </w:rPr>
        <w:t>Cf</w:t>
      </w:r>
      <w:r>
        <w:t>., SCHÉMA « Géohistoire du café. »</w:t>
      </w:r>
    </w:p>
    <w:p w:rsidR="00646816" w:rsidRPr="00C73E26" w:rsidRDefault="00646816" w:rsidP="00646816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 w:rsidRPr="00C73E26">
        <w:rPr>
          <w:b/>
          <w:sz w:val="24"/>
          <w:szCs w:val="24"/>
        </w:rPr>
        <w:t xml:space="preserve">2. La </w:t>
      </w:r>
      <w:r w:rsidR="00BB1849" w:rsidRPr="00C73E26">
        <w:rPr>
          <w:b/>
          <w:sz w:val="24"/>
          <w:szCs w:val="24"/>
        </w:rPr>
        <w:t>Géo-économie du café : domination de la Triade et ses IAA</w:t>
      </w:r>
      <w:r w:rsidRPr="00C73E26">
        <w:rPr>
          <w:b/>
          <w:sz w:val="24"/>
          <w:szCs w:val="24"/>
        </w:rPr>
        <w:t>. </w:t>
      </w:r>
    </w:p>
    <w:p w:rsidR="00646816" w:rsidRDefault="00646816" w:rsidP="00BB1849">
      <w:pPr>
        <w:spacing w:after="0" w:line="240" w:lineRule="auto"/>
        <w:ind w:firstLine="708"/>
        <w:jc w:val="both"/>
      </w:pPr>
      <w:r>
        <w:tab/>
        <w:t>1°) </w:t>
      </w:r>
      <w:r w:rsidR="00BB1849">
        <w:t>Un éparpillement des pays producteurs dans la zone intertropicale. </w:t>
      </w:r>
    </w:p>
    <w:p w:rsidR="00646816" w:rsidRDefault="00DF43B5" w:rsidP="00DF43B5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t>Brésil (3</w:t>
      </w:r>
      <w:r w:rsidR="00E27FA4">
        <w:t>5</w:t>
      </w:r>
      <w:r>
        <w:t>%), Vietnam (12%), Colombie, Indonésie et Éthiopie (8%)</w:t>
      </w:r>
    </w:p>
    <w:p w:rsidR="00BB1849" w:rsidRDefault="00646816" w:rsidP="00BB1849">
      <w:pPr>
        <w:spacing w:after="0" w:line="240" w:lineRule="auto"/>
        <w:ind w:left="708" w:firstLine="708"/>
        <w:jc w:val="both"/>
      </w:pPr>
      <w:r>
        <w:t>2°) </w:t>
      </w:r>
      <w:r w:rsidR="00BB1849">
        <w:t>Une concentration des consommateurs dans la Triade. </w:t>
      </w:r>
    </w:p>
    <w:p w:rsidR="002C098B" w:rsidRDefault="00AF21F9" w:rsidP="00DF43B5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t>Suède (10kg/hab.</w:t>
      </w:r>
      <w:r w:rsidR="00DF43B5">
        <w:t>/an), EEE (68% de la consommation mondiale, Triade 97% importations mondiales</w:t>
      </w:r>
    </w:p>
    <w:p w:rsidR="00F109CA" w:rsidRDefault="00F109CA" w:rsidP="00F109CA">
      <w:pPr>
        <w:pStyle w:val="Paragraphedeliste"/>
        <w:spacing w:after="0" w:line="240" w:lineRule="auto"/>
        <w:ind w:left="1428"/>
        <w:jc w:val="both"/>
      </w:pPr>
    </w:p>
    <w:p w:rsidR="00646816" w:rsidRPr="00AE401E" w:rsidRDefault="00646816" w:rsidP="00646816">
      <w:pPr>
        <w:spacing w:after="0" w:line="240" w:lineRule="auto"/>
        <w:jc w:val="both"/>
        <w:rPr>
          <w:b/>
          <w:sz w:val="24"/>
          <w:szCs w:val="24"/>
        </w:rPr>
      </w:pPr>
      <w:r w:rsidRPr="00AE401E">
        <w:rPr>
          <w:b/>
          <w:sz w:val="24"/>
          <w:szCs w:val="24"/>
        </w:rPr>
        <w:t>II. </w:t>
      </w:r>
      <w:r w:rsidR="00E55888">
        <w:rPr>
          <w:b/>
          <w:sz w:val="24"/>
          <w:szCs w:val="24"/>
        </w:rPr>
        <w:t>LE</w:t>
      </w:r>
      <w:r w:rsidR="006A1BFF">
        <w:rPr>
          <w:b/>
          <w:sz w:val="24"/>
          <w:szCs w:val="24"/>
        </w:rPr>
        <w:t xml:space="preserve"> CAFÉ, UN MARCHÉ HYPERCONCURRENTIEL MONDIALISÉ</w:t>
      </w:r>
      <w:r w:rsidRPr="00AE401E">
        <w:rPr>
          <w:b/>
          <w:sz w:val="24"/>
          <w:szCs w:val="24"/>
        </w:rPr>
        <w:t xml:space="preserve"> </w:t>
      </w:r>
    </w:p>
    <w:p w:rsidR="00646816" w:rsidRPr="00754D9F" w:rsidRDefault="006A1BFF" w:rsidP="006A1BFF">
      <w:pPr>
        <w:spacing w:after="0" w:line="240" w:lineRule="auto"/>
        <w:jc w:val="both"/>
        <w:rPr>
          <w:i/>
        </w:rPr>
      </w:pPr>
      <w:r w:rsidRPr="00754D9F">
        <w:rPr>
          <w:i/>
        </w:rPr>
        <w:t>Dans quelles mesures le café est-il représentatif des acteurs et des logiques de la mondialisation libérale des économies ? </w:t>
      </w:r>
    </w:p>
    <w:p w:rsidR="00F109CA" w:rsidRDefault="00F109CA" w:rsidP="00646816">
      <w:pPr>
        <w:spacing w:after="0" w:line="240" w:lineRule="auto"/>
        <w:ind w:firstLine="708"/>
        <w:jc w:val="both"/>
        <w:rPr>
          <w:b/>
        </w:rPr>
      </w:pPr>
    </w:p>
    <w:p w:rsidR="00646816" w:rsidRPr="00C73E26" w:rsidRDefault="00646816" w:rsidP="00646816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 w:rsidRPr="00C73E26">
        <w:rPr>
          <w:b/>
          <w:sz w:val="24"/>
          <w:szCs w:val="24"/>
        </w:rPr>
        <w:t>1  . </w:t>
      </w:r>
      <w:r w:rsidR="006A1BFF" w:rsidRPr="00C73E26">
        <w:rPr>
          <w:b/>
          <w:sz w:val="24"/>
          <w:szCs w:val="24"/>
        </w:rPr>
        <w:t>Les acteurs du marché mondial du café. </w:t>
      </w:r>
    </w:p>
    <w:p w:rsidR="00646816" w:rsidRDefault="00646816" w:rsidP="00BB1849">
      <w:pPr>
        <w:spacing w:after="0" w:line="240" w:lineRule="auto"/>
        <w:ind w:firstLine="708"/>
        <w:jc w:val="both"/>
      </w:pPr>
      <w:r>
        <w:tab/>
        <w:t>1°) </w:t>
      </w:r>
      <w:r w:rsidR="006A1BFF">
        <w:t>De puissantes FTN des IAA dominent un secteur productif très parcellisé. </w:t>
      </w:r>
    </w:p>
    <w:p w:rsidR="00646816" w:rsidRDefault="00DF43B5" w:rsidP="00DF43B5">
      <w:pPr>
        <w:pStyle w:val="Paragraphedeliste"/>
        <w:numPr>
          <w:ilvl w:val="0"/>
          <w:numId w:val="2"/>
        </w:numPr>
        <w:spacing w:after="0" w:line="240" w:lineRule="auto"/>
        <w:jc w:val="both"/>
      </w:pPr>
      <w:r w:rsidRPr="00DF43B5">
        <w:rPr>
          <w:i/>
        </w:rPr>
        <w:t>Kraft Food</w:t>
      </w:r>
      <w:r w:rsidR="00AF21F9">
        <w:t>, États-Unis, (C</w:t>
      </w:r>
      <w:r>
        <w:t>arte Noir</w:t>
      </w:r>
      <w:r w:rsidR="00AF21F9">
        <w:t>e) + Nestlé, Suisse, (Nescafé, N</w:t>
      </w:r>
      <w:r>
        <w:t>espresso) CA 105 milliards $</w:t>
      </w:r>
    </w:p>
    <w:p w:rsidR="00646816" w:rsidRDefault="00646816" w:rsidP="00BB1849">
      <w:pPr>
        <w:spacing w:after="0" w:line="240" w:lineRule="auto"/>
        <w:ind w:left="708" w:firstLine="708"/>
        <w:jc w:val="both"/>
      </w:pPr>
      <w:r>
        <w:t>2°) </w:t>
      </w:r>
      <w:r w:rsidR="006A1BFF">
        <w:t>Un marché soigneusement dérégulé par des OIG libérales. </w:t>
      </w:r>
    </w:p>
    <w:p w:rsidR="00646816" w:rsidRPr="00DF43B5" w:rsidRDefault="00DF43B5" w:rsidP="00DF43B5">
      <w:pPr>
        <w:pStyle w:val="Paragraphedeliste"/>
        <w:numPr>
          <w:ilvl w:val="0"/>
          <w:numId w:val="2"/>
        </w:numPr>
        <w:spacing w:after="0" w:line="240" w:lineRule="auto"/>
        <w:jc w:val="both"/>
      </w:pPr>
      <w:r w:rsidRPr="00DF43B5">
        <w:t xml:space="preserve">1989 APPC rôle faible mais </w:t>
      </w:r>
      <w:r>
        <w:t>OC</w:t>
      </w:r>
      <w:r w:rsidRPr="00DF43B5">
        <w:t>I</w:t>
      </w:r>
      <w:r>
        <w:t xml:space="preserve"> au rôle de lobbying libéral très puissante + appui OMC</w:t>
      </w:r>
    </w:p>
    <w:p w:rsidR="00646816" w:rsidRPr="00C73E26" w:rsidRDefault="00646816" w:rsidP="00646816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 w:rsidRPr="00C73E26">
        <w:rPr>
          <w:b/>
          <w:sz w:val="24"/>
          <w:szCs w:val="24"/>
        </w:rPr>
        <w:t>2.  </w:t>
      </w:r>
      <w:r w:rsidR="006A1BFF" w:rsidRPr="00C73E26">
        <w:rPr>
          <w:b/>
          <w:sz w:val="24"/>
          <w:szCs w:val="24"/>
        </w:rPr>
        <w:t>Les logiques d’organisation du marché mondial du café</w:t>
      </w:r>
      <w:r w:rsidRPr="00C73E26">
        <w:rPr>
          <w:b/>
          <w:sz w:val="24"/>
          <w:szCs w:val="24"/>
        </w:rPr>
        <w:t>. </w:t>
      </w:r>
    </w:p>
    <w:p w:rsidR="00646816" w:rsidRDefault="00646816" w:rsidP="00BB1849">
      <w:pPr>
        <w:spacing w:after="0" w:line="240" w:lineRule="auto"/>
        <w:ind w:firstLine="708"/>
        <w:jc w:val="both"/>
      </w:pPr>
      <w:r>
        <w:tab/>
        <w:t>1°)  </w:t>
      </w:r>
      <w:r w:rsidR="006A1BFF">
        <w:t>Le café, une matière 1</w:t>
      </w:r>
      <w:r w:rsidR="006A1BFF" w:rsidRPr="006A1BFF">
        <w:rPr>
          <w:vertAlign w:val="superscript"/>
        </w:rPr>
        <w:t>ère</w:t>
      </w:r>
      <w:r w:rsidR="006A1BFF">
        <w:t xml:space="preserve"> non-vivrière difficile à stocker… </w:t>
      </w:r>
    </w:p>
    <w:p w:rsidR="00646816" w:rsidRDefault="001473FE" w:rsidP="001473FE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t>AIC (1962) vole en éclat (1982)</w:t>
      </w:r>
      <w:r w:rsidR="006B1E2A">
        <w:t xml:space="preserve"> + les acheteurs sont en position de force car le café est périssable</w:t>
      </w:r>
    </w:p>
    <w:p w:rsidR="00646816" w:rsidRDefault="00646816" w:rsidP="00BB1849">
      <w:pPr>
        <w:spacing w:after="0" w:line="240" w:lineRule="auto"/>
        <w:ind w:left="708" w:firstLine="708"/>
        <w:jc w:val="both"/>
      </w:pPr>
      <w:r>
        <w:t>2°) </w:t>
      </w:r>
      <w:r w:rsidR="006A1BFF">
        <w:t>… La café, un exemple des logiques de fonctionnement des marchés à terme. </w:t>
      </w:r>
    </w:p>
    <w:p w:rsidR="00646816" w:rsidRDefault="006B1E2A" w:rsidP="006B1E2A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t>La production de d</w:t>
      </w:r>
      <w:r w:rsidR="004F30BD">
        <w:t>e</w:t>
      </w:r>
      <w:r>
        <w:t xml:space="preserve">main est payée aujourd’hui : les </w:t>
      </w:r>
      <w:r w:rsidRPr="00AF21F9">
        <w:rPr>
          <w:i/>
        </w:rPr>
        <w:t>traders</w:t>
      </w:r>
      <w:r>
        <w:t xml:space="preserve"> tirent les prix vers le bas 220 </w:t>
      </w:r>
      <w:r w:rsidRPr="006B1E2A">
        <w:rPr>
          <w:i/>
        </w:rPr>
        <w:t>cents</w:t>
      </w:r>
      <w:r>
        <w:t>/livre</w:t>
      </w:r>
    </w:p>
    <w:p w:rsidR="00F109CA" w:rsidRDefault="00F109CA" w:rsidP="00F109CA">
      <w:pPr>
        <w:pStyle w:val="Paragraphedeliste"/>
        <w:spacing w:after="0" w:line="240" w:lineRule="auto"/>
        <w:ind w:left="1428"/>
        <w:jc w:val="both"/>
      </w:pPr>
    </w:p>
    <w:p w:rsidR="00BB1849" w:rsidRPr="00AE401E" w:rsidRDefault="00BB1849" w:rsidP="00BB1849">
      <w:pPr>
        <w:spacing w:after="0" w:line="240" w:lineRule="auto"/>
        <w:jc w:val="both"/>
        <w:rPr>
          <w:b/>
          <w:sz w:val="24"/>
          <w:szCs w:val="24"/>
        </w:rPr>
      </w:pPr>
      <w:r w:rsidRPr="00AE401E">
        <w:rPr>
          <w:b/>
          <w:sz w:val="24"/>
          <w:szCs w:val="24"/>
        </w:rPr>
        <w:t>II</w:t>
      </w:r>
      <w:r>
        <w:rPr>
          <w:b/>
          <w:sz w:val="24"/>
          <w:szCs w:val="24"/>
        </w:rPr>
        <w:t>I</w:t>
      </w:r>
      <w:r w:rsidRPr="00AE401E">
        <w:rPr>
          <w:b/>
          <w:sz w:val="24"/>
          <w:szCs w:val="24"/>
        </w:rPr>
        <w:t>. </w:t>
      </w:r>
      <w:r w:rsidR="006A1BFF">
        <w:rPr>
          <w:b/>
          <w:sz w:val="24"/>
          <w:szCs w:val="24"/>
        </w:rPr>
        <w:t>LE MARCHÉ MONDIAL DU CAFÉ</w:t>
      </w:r>
      <w:r w:rsidR="008A6749">
        <w:rPr>
          <w:b/>
          <w:sz w:val="24"/>
          <w:szCs w:val="24"/>
        </w:rPr>
        <w:t xml:space="preserve"> DOIT-</w:t>
      </w:r>
      <w:r w:rsidR="006A1BFF">
        <w:rPr>
          <w:b/>
          <w:sz w:val="24"/>
          <w:szCs w:val="24"/>
        </w:rPr>
        <w:t>IL ET PEUT-IL ÊTRE RÉGULÉ ? </w:t>
      </w:r>
      <w:r w:rsidRPr="00AE401E">
        <w:rPr>
          <w:b/>
          <w:sz w:val="24"/>
          <w:szCs w:val="24"/>
        </w:rPr>
        <w:t xml:space="preserve"> </w:t>
      </w:r>
    </w:p>
    <w:p w:rsidR="00BB1849" w:rsidRPr="00165012" w:rsidRDefault="006A1BFF" w:rsidP="006A1BFF">
      <w:pPr>
        <w:spacing w:after="0" w:line="240" w:lineRule="auto"/>
        <w:jc w:val="both"/>
        <w:rPr>
          <w:i/>
        </w:rPr>
      </w:pPr>
      <w:r w:rsidRPr="00165012">
        <w:rPr>
          <w:i/>
        </w:rPr>
        <w:t>Dans quelles mesures peut-on affirmer que les matières premières agricoles, dont le café n’est qu’un exemple parmi d’autres, ne doivent pas être laissées aux seules lois du marché libéral ? </w:t>
      </w:r>
    </w:p>
    <w:p w:rsidR="00F109CA" w:rsidRDefault="00F109CA" w:rsidP="00BB1849">
      <w:pPr>
        <w:spacing w:after="0" w:line="240" w:lineRule="auto"/>
        <w:ind w:firstLine="708"/>
        <w:jc w:val="both"/>
        <w:rPr>
          <w:b/>
        </w:rPr>
      </w:pPr>
    </w:p>
    <w:p w:rsidR="00BB1849" w:rsidRPr="00C73E26" w:rsidRDefault="00BB1849" w:rsidP="00BB1849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 w:rsidRPr="00C73E26">
        <w:rPr>
          <w:b/>
          <w:sz w:val="24"/>
          <w:szCs w:val="24"/>
        </w:rPr>
        <w:t xml:space="preserve">1  </w:t>
      </w:r>
      <w:r w:rsidR="00165012" w:rsidRPr="00C73E26">
        <w:rPr>
          <w:b/>
          <w:sz w:val="24"/>
          <w:szCs w:val="24"/>
        </w:rPr>
        <w:t>Le marché mondial du café, objet des débats altermondialistes</w:t>
      </w:r>
      <w:r w:rsidRPr="00C73E26">
        <w:rPr>
          <w:b/>
          <w:sz w:val="24"/>
          <w:szCs w:val="24"/>
        </w:rPr>
        <w:t>. </w:t>
      </w:r>
    </w:p>
    <w:p w:rsidR="00BB1849" w:rsidRDefault="00BB1849" w:rsidP="00BB1849">
      <w:pPr>
        <w:spacing w:after="0" w:line="240" w:lineRule="auto"/>
        <w:ind w:firstLine="708"/>
        <w:jc w:val="both"/>
      </w:pPr>
      <w:r>
        <w:tab/>
        <w:t>1°) </w:t>
      </w:r>
      <w:r w:rsidR="002C098B">
        <w:t>La volatilité des cours des matières 1</w:t>
      </w:r>
      <w:r w:rsidR="002C098B" w:rsidRPr="008A046B">
        <w:rPr>
          <w:vertAlign w:val="superscript"/>
        </w:rPr>
        <w:t>ères</w:t>
      </w:r>
      <w:r w:rsidR="008A046B">
        <w:t xml:space="preserve"> pénalise</w:t>
      </w:r>
      <w:r w:rsidR="002C098B">
        <w:t xml:space="preserve"> toujours les plus pauvres</w:t>
      </w:r>
    </w:p>
    <w:p w:rsidR="00BB1849" w:rsidRDefault="006B1E2A" w:rsidP="001473FE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t>Cours élevés, les pauvres en ville souffrent, cours bas, les pays</w:t>
      </w:r>
      <w:r w:rsidR="008A046B">
        <w:t>ans</w:t>
      </w:r>
      <w:r>
        <w:t xml:space="preserve"> pauvres souffrent</w:t>
      </w:r>
    </w:p>
    <w:p w:rsidR="00BB1849" w:rsidRDefault="00BB1849" w:rsidP="002C098B">
      <w:pPr>
        <w:spacing w:after="0" w:line="240" w:lineRule="auto"/>
        <w:ind w:left="1416"/>
        <w:jc w:val="both"/>
      </w:pPr>
      <w:r>
        <w:t>2°) </w:t>
      </w:r>
      <w:r w:rsidR="002C098B">
        <w:t>Le café cependant est un produit à part ? </w:t>
      </w:r>
    </w:p>
    <w:p w:rsidR="00BB1849" w:rsidRPr="00F109CA" w:rsidRDefault="00F109CA" w:rsidP="006B1E2A">
      <w:pPr>
        <w:pStyle w:val="Paragraphedeliste"/>
        <w:numPr>
          <w:ilvl w:val="0"/>
          <w:numId w:val="2"/>
        </w:numPr>
        <w:spacing w:after="0" w:line="240" w:lineRule="auto"/>
        <w:jc w:val="both"/>
      </w:pPr>
      <w:r w:rsidRPr="00F109CA">
        <w:t xml:space="preserve">Même </w:t>
      </w:r>
      <w:r>
        <w:t>transformé (dosette, paquet) il reste reconnaissable au contraire de l’huile de palme invisible</w:t>
      </w:r>
    </w:p>
    <w:p w:rsidR="00BB1849" w:rsidRPr="00C73E26" w:rsidRDefault="00BB1849" w:rsidP="00BB1849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 w:rsidRPr="00C73E26">
        <w:rPr>
          <w:b/>
          <w:sz w:val="24"/>
          <w:szCs w:val="24"/>
        </w:rPr>
        <w:t>2.  </w:t>
      </w:r>
      <w:r w:rsidR="00165012" w:rsidRPr="00C73E26">
        <w:rPr>
          <w:b/>
          <w:sz w:val="24"/>
          <w:szCs w:val="24"/>
        </w:rPr>
        <w:t>Les tentatives de régulation du marché du café</w:t>
      </w:r>
      <w:r w:rsidRPr="00C73E26">
        <w:rPr>
          <w:b/>
          <w:sz w:val="24"/>
          <w:szCs w:val="24"/>
        </w:rPr>
        <w:t>. </w:t>
      </w:r>
    </w:p>
    <w:p w:rsidR="00BB1849" w:rsidRDefault="002C098B" w:rsidP="00BB1849">
      <w:pPr>
        <w:spacing w:after="0" w:line="240" w:lineRule="auto"/>
        <w:ind w:firstLine="708"/>
        <w:jc w:val="both"/>
      </w:pPr>
      <w:r>
        <w:tab/>
        <w:t>1°) Le café, un produit phare du commerce équitable. </w:t>
      </w:r>
    </w:p>
    <w:p w:rsidR="00BB1849" w:rsidRDefault="00F109CA" w:rsidP="00F109CA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t>Contrat entre un certificateur (Max Havelaar), des maisons de commerce (Alter éco) des coopératives (Sidama, Éthiopie) pour une transparence du circuit</w:t>
      </w:r>
    </w:p>
    <w:p w:rsidR="00F109CA" w:rsidRDefault="00F109CA" w:rsidP="00F109CA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t>Contrat sur un juste prix pour les producteurs</w:t>
      </w:r>
    </w:p>
    <w:p w:rsidR="00BB1849" w:rsidRDefault="00BB1849" w:rsidP="00BB1849">
      <w:pPr>
        <w:spacing w:after="0" w:line="240" w:lineRule="auto"/>
        <w:ind w:left="708" w:firstLine="708"/>
        <w:jc w:val="both"/>
      </w:pPr>
      <w:r>
        <w:t>2°) </w:t>
      </w:r>
      <w:r w:rsidR="002C098B">
        <w:t xml:space="preserve">Le commerce équitable n’est-il qu’une niche plus qu’une solution ?  </w:t>
      </w:r>
    </w:p>
    <w:p w:rsidR="00BB1849" w:rsidRDefault="00F109CA" w:rsidP="00F109CA">
      <w:pPr>
        <w:pStyle w:val="Paragraphedeliste"/>
        <w:numPr>
          <w:ilvl w:val="0"/>
          <w:numId w:val="6"/>
        </w:numPr>
        <w:spacing w:after="0" w:line="240" w:lineRule="auto"/>
        <w:jc w:val="both"/>
      </w:pPr>
      <w:r>
        <w:t>Une niche pour des consommateurs aisés du Nord mais une marge de manœuvre pour le Sud. </w:t>
      </w:r>
    </w:p>
    <w:p w:rsidR="00F109CA" w:rsidRDefault="00F109CA" w:rsidP="00F109CA">
      <w:pPr>
        <w:pStyle w:val="Paragraphedeliste"/>
        <w:numPr>
          <w:ilvl w:val="0"/>
          <w:numId w:val="6"/>
        </w:numPr>
        <w:spacing w:after="0" w:line="240" w:lineRule="auto"/>
        <w:jc w:val="both"/>
      </w:pPr>
      <w:r>
        <w:t>Les pays du Sud sont dépendants ex. Éthiopie 47% du PIB dépend de l’agriculture</w:t>
      </w:r>
    </w:p>
    <w:p w:rsidR="00BB1849" w:rsidRDefault="00BB1849" w:rsidP="00BB1849">
      <w:pPr>
        <w:spacing w:after="0" w:line="240" w:lineRule="auto"/>
        <w:jc w:val="both"/>
      </w:pPr>
    </w:p>
    <w:p w:rsidR="00646816" w:rsidRPr="00AE401E" w:rsidRDefault="00646816" w:rsidP="00646816">
      <w:pPr>
        <w:spacing w:after="0" w:line="240" w:lineRule="auto"/>
        <w:jc w:val="both"/>
        <w:rPr>
          <w:b/>
          <w:sz w:val="24"/>
          <w:szCs w:val="24"/>
        </w:rPr>
      </w:pPr>
      <w:r w:rsidRPr="00AE401E">
        <w:rPr>
          <w:b/>
          <w:sz w:val="24"/>
          <w:szCs w:val="24"/>
        </w:rPr>
        <w:t>Conclusion</w:t>
      </w:r>
    </w:p>
    <w:p w:rsidR="007E1E65" w:rsidRDefault="002C098B" w:rsidP="00F109CA">
      <w:pPr>
        <w:spacing w:after="0" w:line="240" w:lineRule="auto"/>
        <w:jc w:val="both"/>
      </w:pPr>
      <w:r>
        <w:t>Produit mondialisé, la géohistoire du café montre qu’il a été autant un produit de la mondi</w:t>
      </w:r>
      <w:r w:rsidR="00F109CA">
        <w:t>a</w:t>
      </w:r>
      <w:r>
        <w:t>lisation qu’un facteur de mondialisation : illustrant l’inégalité des échanges entre Nord et Sud, le marché mondial du café est l’objet de nombreux débats moraux mais les tentatives de régulation restent marginales. </w:t>
      </w:r>
    </w:p>
    <w:sectPr w:rsidR="007E1E65" w:rsidSect="00162A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E3D2F"/>
    <w:multiLevelType w:val="hybridMultilevel"/>
    <w:tmpl w:val="DD62AB0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A217203"/>
    <w:multiLevelType w:val="hybridMultilevel"/>
    <w:tmpl w:val="65FAB1F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41C26EB"/>
    <w:multiLevelType w:val="hybridMultilevel"/>
    <w:tmpl w:val="95AA121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0022E8E"/>
    <w:multiLevelType w:val="hybridMultilevel"/>
    <w:tmpl w:val="68A6039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0890353"/>
    <w:multiLevelType w:val="hybridMultilevel"/>
    <w:tmpl w:val="846ED53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2B25586"/>
    <w:multiLevelType w:val="hybridMultilevel"/>
    <w:tmpl w:val="5B88051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C01DD4"/>
    <w:rsid w:val="00035D98"/>
    <w:rsid w:val="001473FE"/>
    <w:rsid w:val="00165012"/>
    <w:rsid w:val="00190CCF"/>
    <w:rsid w:val="002C098B"/>
    <w:rsid w:val="003558E4"/>
    <w:rsid w:val="004C4CAB"/>
    <w:rsid w:val="004D50B6"/>
    <w:rsid w:val="004F30BD"/>
    <w:rsid w:val="00646816"/>
    <w:rsid w:val="006A1BFF"/>
    <w:rsid w:val="006B1E2A"/>
    <w:rsid w:val="00754D9F"/>
    <w:rsid w:val="008A046B"/>
    <w:rsid w:val="008A6749"/>
    <w:rsid w:val="00934530"/>
    <w:rsid w:val="00AF21F9"/>
    <w:rsid w:val="00BB1849"/>
    <w:rsid w:val="00C01DD4"/>
    <w:rsid w:val="00C43567"/>
    <w:rsid w:val="00C73E26"/>
    <w:rsid w:val="00D126A1"/>
    <w:rsid w:val="00DF43B5"/>
    <w:rsid w:val="00E27FA4"/>
    <w:rsid w:val="00E30079"/>
    <w:rsid w:val="00E53FE1"/>
    <w:rsid w:val="00E55888"/>
    <w:rsid w:val="00F10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8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68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523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2018-09-25T08:00:00Z</cp:lastPrinted>
  <dcterms:created xsi:type="dcterms:W3CDTF">2018-09-24T15:29:00Z</dcterms:created>
  <dcterms:modified xsi:type="dcterms:W3CDTF">2018-09-29T18:40:00Z</dcterms:modified>
</cp:coreProperties>
</file>