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C" w:rsidRPr="00F64F09" w:rsidRDefault="00121EDC" w:rsidP="00121ED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7"/>
          <w:u w:val="single"/>
          <w:lang w:eastAsia="fr-FR"/>
        </w:rPr>
      </w:pPr>
      <w:r w:rsidRPr="00F64F09">
        <w:rPr>
          <w:rFonts w:eastAsia="Times New Roman" w:cstheme="minorHAnsi"/>
          <w:b/>
          <w:bCs/>
          <w:sz w:val="28"/>
          <w:szCs w:val="27"/>
          <w:lang w:eastAsia="fr-FR"/>
        </w:rPr>
        <w:t xml:space="preserve">1 </w:t>
      </w:r>
      <w:r w:rsidRPr="00F64F09">
        <w:rPr>
          <w:rFonts w:eastAsia="Times New Roman" w:cstheme="minorHAnsi"/>
          <w:b/>
          <w:bCs/>
          <w:sz w:val="28"/>
          <w:szCs w:val="27"/>
          <w:u w:val="single"/>
          <w:lang w:eastAsia="fr-FR"/>
        </w:rPr>
        <w:t xml:space="preserve"> La croissance des villes sur le territoire français</w:t>
      </w:r>
    </w:p>
    <w:p w:rsidR="00121EDC" w:rsidRPr="00F64F09" w:rsidRDefault="00121EDC" w:rsidP="00121EDC">
      <w:pPr>
        <w:numPr>
          <w:ilvl w:val="1"/>
          <w:numId w:val="1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F64F09">
        <w:rPr>
          <w:rFonts w:eastAsia="Times New Roman" w:cstheme="minorHAnsi"/>
          <w:b/>
          <w:bCs/>
          <w:sz w:val="24"/>
          <w:szCs w:val="24"/>
          <w:lang w:eastAsia="fr-FR"/>
        </w:rPr>
        <w:t>A) Une forte croissance urbaine</w:t>
      </w:r>
    </w:p>
    <w:p w:rsidR="00121EDC" w:rsidRPr="00F64F09" w:rsidRDefault="00121EDC" w:rsidP="00121ED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64F09">
        <w:rPr>
          <w:rFonts w:eastAsia="Times New Roman" w:cstheme="minorHAnsi"/>
          <w:sz w:val="24"/>
          <w:szCs w:val="24"/>
          <w:lang w:eastAsia="fr-FR"/>
        </w:rPr>
        <w:t>depuis les années 1950,</w:t>
      </w:r>
      <w:r w:rsidRPr="00F64F09">
        <w:rPr>
          <w:rFonts w:eastAsia="Times New Roman" w:cstheme="minorHAnsi"/>
          <w:bCs/>
          <w:sz w:val="24"/>
          <w:szCs w:val="24"/>
          <w:lang w:eastAsia="fr-FR"/>
        </w:rPr>
        <w:t xml:space="preserve"> </w:t>
      </w:r>
      <w:r w:rsidRPr="00F64F09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forte croissance démographique des villes</w:t>
      </w:r>
      <w:r w:rsidRPr="00F64F09">
        <w:rPr>
          <w:rFonts w:eastAsia="Times New Roman" w:cstheme="minorHAnsi"/>
          <w:sz w:val="24"/>
          <w:szCs w:val="24"/>
          <w:lang w:eastAsia="fr-FR"/>
        </w:rPr>
        <w:t> </w:t>
      </w:r>
    </w:p>
    <w:p w:rsidR="00121EDC" w:rsidRPr="00F64F09" w:rsidRDefault="00121EDC" w:rsidP="00121ED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64F09">
        <w:rPr>
          <w:rFonts w:eastAsia="Times New Roman" w:cstheme="minorHAnsi"/>
          <w:sz w:val="24"/>
          <w:szCs w:val="24"/>
          <w:lang w:eastAsia="fr-FR"/>
        </w:rPr>
        <w:t xml:space="preserve">aujourd’hui, les villes du </w:t>
      </w:r>
      <w:r w:rsidRPr="00F64F09">
        <w:rPr>
          <w:rFonts w:eastAsia="Times New Roman" w:cstheme="minorHAnsi"/>
          <w:bCs/>
          <w:sz w:val="24"/>
          <w:szCs w:val="24"/>
          <w:lang w:eastAsia="fr-FR"/>
        </w:rPr>
        <w:t>Sud</w:t>
      </w:r>
      <w:r w:rsidRPr="00F64F09">
        <w:rPr>
          <w:rFonts w:eastAsia="Times New Roman" w:cstheme="minorHAnsi"/>
          <w:sz w:val="24"/>
          <w:szCs w:val="24"/>
          <w:lang w:eastAsia="fr-FR"/>
        </w:rPr>
        <w:t> (ex. : Toulouse) et du</w:t>
      </w:r>
      <w:r w:rsidRPr="00F64F09">
        <w:rPr>
          <w:rFonts w:eastAsia="Times New Roman" w:cstheme="minorHAnsi"/>
          <w:bCs/>
          <w:sz w:val="24"/>
          <w:szCs w:val="24"/>
          <w:lang w:eastAsia="fr-FR"/>
        </w:rPr>
        <w:t xml:space="preserve"> Grand Ouest</w:t>
      </w:r>
      <w:r w:rsidRPr="00F64F09">
        <w:rPr>
          <w:rFonts w:eastAsia="Times New Roman" w:cstheme="minorHAnsi"/>
          <w:sz w:val="24"/>
          <w:szCs w:val="24"/>
          <w:lang w:eastAsia="fr-FR"/>
        </w:rPr>
        <w:t> (ex. : Nantes) sont les plus attractives</w:t>
      </w:r>
    </w:p>
    <w:p w:rsidR="00121EDC" w:rsidRPr="00F64F09" w:rsidRDefault="00121EDC" w:rsidP="00121ED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64F09">
        <w:rPr>
          <w:rFonts w:eastAsia="Times New Roman" w:cstheme="minorHAnsi"/>
          <w:sz w:val="24"/>
          <w:szCs w:val="24"/>
          <w:lang w:eastAsia="fr-FR"/>
        </w:rPr>
        <w:t>elles bénéficient de l’</w:t>
      </w:r>
      <w:r w:rsidRPr="00F64F09">
        <w:rPr>
          <w:rFonts w:eastAsia="Times New Roman" w:cstheme="minorHAnsi"/>
          <w:bCs/>
          <w:sz w:val="24"/>
          <w:szCs w:val="24"/>
          <w:lang w:eastAsia="fr-FR"/>
        </w:rPr>
        <w:t>essor de nouvelles activités économiques</w:t>
      </w:r>
      <w:r w:rsidRPr="00F64F09">
        <w:rPr>
          <w:rFonts w:eastAsia="Times New Roman" w:cstheme="minorHAnsi"/>
          <w:sz w:val="24"/>
          <w:szCs w:val="24"/>
          <w:lang w:eastAsia="fr-FR"/>
        </w:rPr>
        <w:t xml:space="preserve"> et de la </w:t>
      </w:r>
      <w:r w:rsidRPr="00F64F09">
        <w:rPr>
          <w:rFonts w:eastAsia="Times New Roman" w:cstheme="minorHAnsi"/>
          <w:bCs/>
          <w:sz w:val="24"/>
          <w:szCs w:val="24"/>
          <w:lang w:eastAsia="fr-FR"/>
        </w:rPr>
        <w:t>recherche d’une meilleure qualité de vie</w:t>
      </w:r>
    </w:p>
    <w:p w:rsidR="00121EDC" w:rsidRPr="00F64F09" w:rsidRDefault="00121EDC" w:rsidP="00121EDC">
      <w:pPr>
        <w:numPr>
          <w:ilvl w:val="1"/>
          <w:numId w:val="1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F64F09">
        <w:rPr>
          <w:rFonts w:eastAsia="Times New Roman" w:cstheme="minorHAnsi"/>
          <w:b/>
          <w:bCs/>
          <w:sz w:val="24"/>
          <w:szCs w:val="24"/>
          <w:lang w:eastAsia="fr-FR"/>
        </w:rPr>
        <w:t>B) Les aires urbaines</w:t>
      </w:r>
    </w:p>
    <w:p w:rsidR="00121EDC" w:rsidRPr="00F64F09" w:rsidRDefault="00121EDC" w:rsidP="00121ED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64F09">
        <w:rPr>
          <w:rFonts w:eastAsia="Times New Roman" w:cstheme="minorHAnsi"/>
          <w:bCs/>
          <w:sz w:val="24"/>
          <w:szCs w:val="24"/>
          <w:lang w:eastAsia="fr-FR"/>
        </w:rPr>
        <w:t>aire urbaine</w:t>
      </w:r>
      <w:r w:rsidRPr="00F64F09">
        <w:rPr>
          <w:rFonts w:eastAsia="Times New Roman" w:cstheme="minorHAnsi"/>
          <w:sz w:val="24"/>
          <w:szCs w:val="24"/>
          <w:lang w:eastAsia="fr-FR"/>
        </w:rPr>
        <w:t xml:space="preserve"> = </w:t>
      </w:r>
      <w:r w:rsidRPr="00F64F09">
        <w:rPr>
          <w:rFonts w:eastAsia="Times New Roman" w:cstheme="minorHAnsi"/>
          <w:bCs/>
          <w:sz w:val="24"/>
          <w:szCs w:val="24"/>
          <w:lang w:eastAsia="fr-FR"/>
        </w:rPr>
        <w:t>pôle urbain</w:t>
      </w:r>
      <w:r w:rsidRPr="00F64F09">
        <w:rPr>
          <w:rFonts w:eastAsia="Times New Roman" w:cstheme="minorHAnsi"/>
          <w:sz w:val="24"/>
          <w:szCs w:val="24"/>
          <w:lang w:eastAsia="fr-FR"/>
        </w:rPr>
        <w:t xml:space="preserve"> (ville-centre + banlieue) et </w:t>
      </w:r>
      <w:r w:rsidRPr="00F64F09">
        <w:rPr>
          <w:rFonts w:eastAsia="Times New Roman" w:cstheme="minorHAnsi"/>
          <w:bCs/>
          <w:sz w:val="24"/>
          <w:szCs w:val="24"/>
          <w:lang w:eastAsia="fr-FR"/>
        </w:rPr>
        <w:t>communes périurbaines</w:t>
      </w:r>
    </w:p>
    <w:p w:rsidR="00121EDC" w:rsidRPr="00F64F09" w:rsidRDefault="00121EDC" w:rsidP="00121ED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64F09">
        <w:rPr>
          <w:rFonts w:eastAsia="Times New Roman" w:cstheme="minorHAnsi"/>
          <w:sz w:val="24"/>
          <w:szCs w:val="24"/>
          <w:lang w:eastAsia="fr-FR"/>
        </w:rPr>
        <w:t>on peut donc appartenir à une aire urbaine tout en vivant à la campagne dans une commune périurbaine</w:t>
      </w:r>
    </w:p>
    <w:p w:rsidR="00121EDC" w:rsidRPr="00F64F09" w:rsidRDefault="00121EDC" w:rsidP="00121ED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7"/>
          <w:u w:val="single"/>
          <w:lang w:eastAsia="fr-FR"/>
        </w:rPr>
      </w:pPr>
      <w:r w:rsidRPr="00F64F09">
        <w:rPr>
          <w:rFonts w:eastAsia="Times New Roman" w:cstheme="minorHAnsi"/>
          <w:b/>
          <w:bCs/>
          <w:sz w:val="28"/>
          <w:szCs w:val="27"/>
          <w:lang w:eastAsia="fr-FR"/>
        </w:rPr>
        <w:t>2</w:t>
      </w:r>
      <w:r w:rsidRPr="00F64F09">
        <w:rPr>
          <w:rFonts w:eastAsia="Times New Roman" w:cstheme="minorHAnsi"/>
          <w:b/>
          <w:bCs/>
          <w:sz w:val="28"/>
          <w:szCs w:val="27"/>
          <w:u w:val="single"/>
          <w:lang w:eastAsia="fr-FR"/>
        </w:rPr>
        <w:t xml:space="preserve"> La métropolisation du territoire français</w:t>
      </w:r>
    </w:p>
    <w:p w:rsidR="00121EDC" w:rsidRPr="00F64F09" w:rsidRDefault="00121EDC" w:rsidP="00121EDC">
      <w:pPr>
        <w:numPr>
          <w:ilvl w:val="1"/>
          <w:numId w:val="1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F64F09">
        <w:rPr>
          <w:rFonts w:eastAsia="Times New Roman" w:cstheme="minorHAnsi"/>
          <w:b/>
          <w:bCs/>
          <w:sz w:val="24"/>
          <w:szCs w:val="24"/>
          <w:lang w:eastAsia="fr-FR"/>
        </w:rPr>
        <w:t>A) La concentration des emplois dans les métropoles</w:t>
      </w:r>
    </w:p>
    <w:p w:rsidR="00121EDC" w:rsidRPr="00F64F09" w:rsidRDefault="00121EDC" w:rsidP="00121ED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64F09">
        <w:rPr>
          <w:rFonts w:eastAsia="Times New Roman" w:cstheme="minorHAnsi"/>
          <w:sz w:val="24"/>
          <w:szCs w:val="24"/>
          <w:lang w:eastAsia="fr-FR"/>
        </w:rPr>
        <w:t xml:space="preserve">le territoire français est marqué par la </w:t>
      </w:r>
      <w:r w:rsidRPr="00F64F09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métropolisation</w:t>
      </w:r>
      <w:r w:rsidRPr="00F64F09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r w:rsidRPr="00F64F09">
        <w:rPr>
          <w:rFonts w:eastAsia="Times New Roman" w:cstheme="minorHAnsi"/>
          <w:sz w:val="24"/>
          <w:szCs w:val="24"/>
          <w:lang w:eastAsia="fr-FR"/>
        </w:rPr>
        <w:t>(liée à la mondialisation)</w:t>
      </w:r>
    </w:p>
    <w:p w:rsidR="00121EDC" w:rsidRPr="00F64F09" w:rsidRDefault="00121EDC" w:rsidP="00121ED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64F09">
        <w:rPr>
          <w:rFonts w:eastAsia="Times New Roman" w:cstheme="minorHAnsi"/>
          <w:sz w:val="24"/>
          <w:szCs w:val="24"/>
          <w:lang w:eastAsia="fr-FR"/>
        </w:rPr>
        <w:t>les métropoles concentrent :</w:t>
      </w:r>
    </w:p>
    <w:p w:rsidR="00121EDC" w:rsidRPr="00F64F09" w:rsidRDefault="00121EDC" w:rsidP="00121EDC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64F09">
        <w:rPr>
          <w:rFonts w:eastAsia="Times New Roman" w:cstheme="minorHAnsi"/>
          <w:sz w:val="24"/>
          <w:szCs w:val="24"/>
          <w:lang w:eastAsia="fr-FR"/>
        </w:rPr>
        <w:t xml:space="preserve">les </w:t>
      </w:r>
      <w:r w:rsidRPr="00F64F09">
        <w:rPr>
          <w:rFonts w:eastAsia="Times New Roman" w:cstheme="minorHAnsi"/>
          <w:bCs/>
          <w:sz w:val="24"/>
          <w:szCs w:val="24"/>
          <w:lang w:eastAsia="fr-FR"/>
        </w:rPr>
        <w:t>emplois qualifiés</w:t>
      </w:r>
    </w:p>
    <w:p w:rsidR="00121EDC" w:rsidRPr="00F64F09" w:rsidRDefault="00121EDC" w:rsidP="00121EDC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64F09">
        <w:rPr>
          <w:rFonts w:eastAsia="Times New Roman" w:cstheme="minorHAnsi"/>
          <w:sz w:val="24"/>
          <w:szCs w:val="24"/>
          <w:lang w:eastAsia="fr-FR"/>
        </w:rPr>
        <w:t>les</w:t>
      </w:r>
      <w:r w:rsidRPr="00F64F09">
        <w:rPr>
          <w:rFonts w:eastAsia="Times New Roman" w:cstheme="minorHAnsi"/>
          <w:bCs/>
          <w:sz w:val="24"/>
          <w:szCs w:val="24"/>
          <w:lang w:eastAsia="fr-FR"/>
        </w:rPr>
        <w:t xml:space="preserve"> sièges d’entreprises</w:t>
      </w:r>
    </w:p>
    <w:p w:rsidR="00121EDC" w:rsidRPr="00F64F09" w:rsidRDefault="00121EDC" w:rsidP="00121EDC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64F09">
        <w:rPr>
          <w:rFonts w:eastAsia="Times New Roman" w:cstheme="minorHAnsi"/>
          <w:sz w:val="24"/>
          <w:szCs w:val="24"/>
          <w:lang w:eastAsia="fr-FR"/>
        </w:rPr>
        <w:t xml:space="preserve">les </w:t>
      </w:r>
      <w:r w:rsidRPr="00F64F09">
        <w:rPr>
          <w:rFonts w:eastAsia="Times New Roman" w:cstheme="minorHAnsi"/>
          <w:bCs/>
          <w:sz w:val="24"/>
          <w:szCs w:val="24"/>
          <w:lang w:eastAsia="fr-FR"/>
        </w:rPr>
        <w:t>activités de recherche et de développement</w:t>
      </w:r>
    </w:p>
    <w:p w:rsidR="00121EDC" w:rsidRPr="00F64F09" w:rsidRDefault="00121EDC" w:rsidP="00121ED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64F09">
        <w:rPr>
          <w:rFonts w:eastAsia="Times New Roman" w:cstheme="minorHAnsi"/>
          <w:sz w:val="24"/>
          <w:szCs w:val="24"/>
          <w:lang w:eastAsia="fr-FR"/>
        </w:rPr>
        <w:t xml:space="preserve">conséquence : la </w:t>
      </w:r>
      <w:r w:rsidRPr="00F64F09">
        <w:rPr>
          <w:rFonts w:eastAsia="Times New Roman" w:cstheme="minorHAnsi"/>
          <w:bCs/>
          <w:sz w:val="24"/>
          <w:szCs w:val="24"/>
          <w:lang w:eastAsia="fr-FR"/>
        </w:rPr>
        <w:t>population</w:t>
      </w:r>
      <w:r w:rsidRPr="00F64F09">
        <w:rPr>
          <w:rFonts w:eastAsia="Times New Roman" w:cstheme="minorHAnsi"/>
          <w:sz w:val="24"/>
          <w:szCs w:val="24"/>
          <w:lang w:eastAsia="fr-FR"/>
        </w:rPr>
        <w:t xml:space="preserve"> de ces grandes villes </w:t>
      </w:r>
      <w:r w:rsidRPr="00F64F09">
        <w:rPr>
          <w:rFonts w:eastAsia="Times New Roman" w:cstheme="minorHAnsi"/>
          <w:bCs/>
          <w:sz w:val="24"/>
          <w:szCs w:val="24"/>
          <w:lang w:eastAsia="fr-FR"/>
        </w:rPr>
        <w:t>augmente</w:t>
      </w:r>
    </w:p>
    <w:p w:rsidR="00121EDC" w:rsidRPr="00F64F09" w:rsidRDefault="00121EDC" w:rsidP="00121EDC">
      <w:pPr>
        <w:numPr>
          <w:ilvl w:val="1"/>
          <w:numId w:val="1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F64F09">
        <w:rPr>
          <w:rFonts w:eastAsia="Times New Roman" w:cstheme="minorHAnsi"/>
          <w:b/>
          <w:bCs/>
          <w:sz w:val="24"/>
          <w:szCs w:val="24"/>
          <w:lang w:eastAsia="fr-FR"/>
        </w:rPr>
        <w:t>B) La place exceptionnelle de Paris</w:t>
      </w:r>
    </w:p>
    <w:p w:rsidR="00121EDC" w:rsidRPr="00F64F09" w:rsidRDefault="00121EDC" w:rsidP="00121ED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64F09">
        <w:rPr>
          <w:rFonts w:eastAsia="Times New Roman" w:cstheme="minorHAnsi"/>
          <w:sz w:val="24"/>
          <w:szCs w:val="24"/>
          <w:lang w:eastAsia="fr-FR"/>
        </w:rPr>
        <w:t>l’</w:t>
      </w:r>
      <w:r w:rsidRPr="00F64F09">
        <w:rPr>
          <w:rFonts w:eastAsia="Times New Roman" w:cstheme="minorHAnsi"/>
          <w:bCs/>
          <w:sz w:val="24"/>
          <w:szCs w:val="24"/>
          <w:lang w:eastAsia="fr-FR"/>
        </w:rPr>
        <w:t>agglomération parisienne</w:t>
      </w:r>
      <w:r w:rsidRPr="00F64F09">
        <w:rPr>
          <w:rFonts w:eastAsia="Times New Roman" w:cstheme="minorHAnsi"/>
          <w:sz w:val="24"/>
          <w:szCs w:val="24"/>
          <w:lang w:eastAsia="fr-FR"/>
        </w:rPr>
        <w:t xml:space="preserve"> profite de la métropolisation</w:t>
      </w:r>
    </w:p>
    <w:p w:rsidR="00121EDC" w:rsidRPr="00F64F09" w:rsidRDefault="00121EDC" w:rsidP="00121ED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64F09">
        <w:rPr>
          <w:rFonts w:eastAsia="Times New Roman" w:cstheme="minorHAnsi"/>
          <w:sz w:val="24"/>
          <w:szCs w:val="24"/>
          <w:lang w:eastAsia="fr-FR"/>
        </w:rPr>
        <w:t xml:space="preserve">sa </w:t>
      </w:r>
      <w:r w:rsidRPr="00F64F09">
        <w:rPr>
          <w:rFonts w:eastAsia="Times New Roman" w:cstheme="minorHAnsi"/>
          <w:bCs/>
          <w:sz w:val="24"/>
          <w:szCs w:val="24"/>
          <w:lang w:eastAsia="fr-FR"/>
        </w:rPr>
        <w:t xml:space="preserve">taille remarquable </w:t>
      </w:r>
      <w:r w:rsidRPr="00F64F09">
        <w:rPr>
          <w:rFonts w:eastAsia="Times New Roman" w:cstheme="minorHAnsi"/>
          <w:sz w:val="24"/>
          <w:szCs w:val="24"/>
          <w:lang w:eastAsia="fr-FR"/>
        </w:rPr>
        <w:t>par rapport aux autres grandes villes est un trait caractéristique du territoire français</w:t>
      </w:r>
    </w:p>
    <w:p w:rsidR="00121EDC" w:rsidRPr="00F64F09" w:rsidRDefault="00121EDC" w:rsidP="00121EDC">
      <w:pPr>
        <w:numPr>
          <w:ilvl w:val="1"/>
          <w:numId w:val="1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F64F09">
        <w:rPr>
          <w:rFonts w:eastAsia="Times New Roman" w:cstheme="minorHAnsi"/>
          <w:b/>
          <w:bCs/>
          <w:sz w:val="24"/>
          <w:szCs w:val="24"/>
          <w:lang w:eastAsia="fr-FR"/>
        </w:rPr>
        <w:t>C) L’augmentation des inégalités dans les villes</w:t>
      </w:r>
    </w:p>
    <w:p w:rsidR="00121EDC" w:rsidRPr="00F64F09" w:rsidRDefault="00121EDC" w:rsidP="00121ED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64F09">
        <w:rPr>
          <w:rFonts w:eastAsia="Times New Roman" w:cstheme="minorHAnsi"/>
          <w:sz w:val="24"/>
          <w:szCs w:val="24"/>
          <w:lang w:eastAsia="fr-FR"/>
        </w:rPr>
        <w:t xml:space="preserve">la </w:t>
      </w:r>
      <w:r w:rsidRPr="00F64F09">
        <w:rPr>
          <w:rFonts w:eastAsia="Times New Roman" w:cstheme="minorHAnsi"/>
          <w:bCs/>
          <w:sz w:val="24"/>
          <w:szCs w:val="24"/>
          <w:lang w:eastAsia="fr-FR"/>
        </w:rPr>
        <w:t>concentration</w:t>
      </w:r>
      <w:r w:rsidRPr="00F64F09">
        <w:rPr>
          <w:rFonts w:eastAsia="Times New Roman" w:cstheme="minorHAnsi"/>
          <w:sz w:val="24"/>
          <w:szCs w:val="24"/>
          <w:lang w:eastAsia="fr-FR"/>
        </w:rPr>
        <w:t> des centres-villes entraine le départ des populations les plus pauvres vers les périphéries urbaines</w:t>
      </w:r>
    </w:p>
    <w:p w:rsidR="00121EDC" w:rsidRPr="00F64F09" w:rsidRDefault="00121EDC" w:rsidP="00121ED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64F09">
        <w:rPr>
          <w:rFonts w:eastAsia="Times New Roman" w:cstheme="minorHAnsi"/>
          <w:sz w:val="24"/>
          <w:szCs w:val="24"/>
          <w:lang w:eastAsia="fr-FR"/>
        </w:rPr>
        <w:t xml:space="preserve">conséquence : des </w:t>
      </w:r>
      <w:r w:rsidRPr="00F64F09">
        <w:rPr>
          <w:rFonts w:eastAsia="Times New Roman" w:cstheme="minorHAnsi"/>
          <w:bCs/>
          <w:sz w:val="24"/>
          <w:szCs w:val="24"/>
          <w:lang w:eastAsia="fr-FR"/>
        </w:rPr>
        <w:t>inégalités socio-spatiales</w:t>
      </w:r>
      <w:r w:rsidRPr="00F64F09">
        <w:rPr>
          <w:rFonts w:eastAsia="Times New Roman" w:cstheme="minorHAnsi"/>
          <w:sz w:val="24"/>
          <w:szCs w:val="24"/>
          <w:lang w:eastAsia="fr-FR"/>
        </w:rPr>
        <w:t xml:space="preserve"> croissantes</w:t>
      </w:r>
    </w:p>
    <w:p w:rsidR="00121EDC" w:rsidRPr="00F64F09" w:rsidRDefault="00121EDC" w:rsidP="00121ED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7"/>
          <w:u w:val="single"/>
          <w:lang w:eastAsia="fr-FR"/>
        </w:rPr>
      </w:pPr>
      <w:r w:rsidRPr="00F64F09">
        <w:rPr>
          <w:rFonts w:eastAsia="Times New Roman" w:cstheme="minorHAnsi"/>
          <w:b/>
          <w:bCs/>
          <w:sz w:val="28"/>
          <w:szCs w:val="27"/>
          <w:lang w:eastAsia="fr-FR"/>
        </w:rPr>
        <w:t>3</w:t>
      </w:r>
      <w:r w:rsidRPr="00F64F09">
        <w:rPr>
          <w:rFonts w:eastAsia="Times New Roman" w:cstheme="minorHAnsi"/>
          <w:b/>
          <w:bCs/>
          <w:sz w:val="28"/>
          <w:szCs w:val="27"/>
          <w:u w:val="single"/>
          <w:lang w:eastAsia="fr-FR"/>
        </w:rPr>
        <w:t xml:space="preserve"> La périurbanisation</w:t>
      </w:r>
    </w:p>
    <w:p w:rsidR="00121EDC" w:rsidRPr="00F64F09" w:rsidRDefault="00121EDC" w:rsidP="00121EDC">
      <w:pPr>
        <w:numPr>
          <w:ilvl w:val="1"/>
          <w:numId w:val="1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F64F09">
        <w:rPr>
          <w:rFonts w:eastAsia="Times New Roman" w:cstheme="minorHAnsi"/>
          <w:b/>
          <w:bCs/>
          <w:sz w:val="24"/>
          <w:szCs w:val="24"/>
          <w:lang w:eastAsia="fr-FR"/>
        </w:rPr>
        <w:t>A) L’étalement urbain</w:t>
      </w:r>
    </w:p>
    <w:p w:rsidR="00121EDC" w:rsidRPr="00F64F09" w:rsidRDefault="00121EDC" w:rsidP="00121ED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64F09">
        <w:rPr>
          <w:rFonts w:eastAsia="Times New Roman" w:cstheme="minorHAnsi"/>
          <w:sz w:val="24"/>
          <w:szCs w:val="24"/>
          <w:lang w:eastAsia="fr-FR"/>
        </w:rPr>
        <w:t xml:space="preserve">la croissance urbaine entraine un fort </w:t>
      </w:r>
      <w:r w:rsidRPr="00F64F09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étalement urbain</w:t>
      </w:r>
    </w:p>
    <w:p w:rsidR="00121EDC" w:rsidRPr="00F64F09" w:rsidRDefault="00121EDC" w:rsidP="00121ED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64F09">
        <w:rPr>
          <w:rFonts w:eastAsia="Times New Roman" w:cstheme="minorHAnsi"/>
          <w:sz w:val="24"/>
          <w:szCs w:val="24"/>
          <w:lang w:eastAsia="fr-FR"/>
        </w:rPr>
        <w:t xml:space="preserve">la </w:t>
      </w:r>
      <w:r w:rsidRPr="00F64F09">
        <w:rPr>
          <w:rFonts w:eastAsia="Times New Roman" w:cstheme="minorHAnsi"/>
          <w:bCs/>
          <w:sz w:val="24"/>
          <w:szCs w:val="24"/>
          <w:lang w:eastAsia="fr-FR"/>
        </w:rPr>
        <w:t>voiture individuelle</w:t>
      </w:r>
      <w:r w:rsidRPr="00F64F09">
        <w:rPr>
          <w:rFonts w:eastAsia="Times New Roman" w:cstheme="minorHAnsi"/>
          <w:sz w:val="24"/>
          <w:szCs w:val="24"/>
          <w:lang w:eastAsia="fr-FR"/>
        </w:rPr>
        <w:t xml:space="preserve"> et le </w:t>
      </w:r>
      <w:r w:rsidRPr="00F64F09">
        <w:rPr>
          <w:rFonts w:eastAsia="Times New Roman" w:cstheme="minorHAnsi"/>
          <w:bCs/>
          <w:sz w:val="24"/>
          <w:szCs w:val="24"/>
          <w:lang w:eastAsia="fr-FR"/>
        </w:rPr>
        <w:t>développement des infrastructures de transport</w:t>
      </w:r>
      <w:r w:rsidRPr="00F64F09">
        <w:rPr>
          <w:rFonts w:eastAsia="Times New Roman" w:cstheme="minorHAnsi"/>
          <w:sz w:val="24"/>
          <w:szCs w:val="24"/>
          <w:lang w:eastAsia="fr-FR"/>
        </w:rPr>
        <w:t xml:space="preserve"> favorisent cet étalement</w:t>
      </w:r>
    </w:p>
    <w:p w:rsidR="00121EDC" w:rsidRPr="00F64F09" w:rsidRDefault="00121EDC" w:rsidP="00121ED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64F09">
        <w:rPr>
          <w:rFonts w:eastAsia="Times New Roman" w:cstheme="minorHAnsi"/>
          <w:sz w:val="24"/>
          <w:szCs w:val="24"/>
          <w:lang w:eastAsia="fr-FR"/>
        </w:rPr>
        <w:t>le prix du foncier (logement) est moins élevé dans les communes périurbaines que dans les centres-villes</w:t>
      </w:r>
    </w:p>
    <w:p w:rsidR="00121EDC" w:rsidRPr="00F64F09" w:rsidRDefault="00121EDC" w:rsidP="00121EDC">
      <w:pPr>
        <w:numPr>
          <w:ilvl w:val="1"/>
          <w:numId w:val="1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F64F09">
        <w:rPr>
          <w:rFonts w:eastAsia="Times New Roman" w:cstheme="minorHAnsi"/>
          <w:b/>
          <w:bCs/>
          <w:sz w:val="24"/>
          <w:szCs w:val="24"/>
          <w:lang w:eastAsia="fr-FR"/>
        </w:rPr>
        <w:t>B) Les conséquences de la périurbanisation</w:t>
      </w:r>
    </w:p>
    <w:p w:rsidR="00121EDC" w:rsidRPr="00F64F09" w:rsidRDefault="00121EDC" w:rsidP="00121ED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64F09">
        <w:rPr>
          <w:rFonts w:eastAsia="Times New Roman" w:cstheme="minorHAnsi"/>
          <w:bCs/>
          <w:sz w:val="24"/>
          <w:szCs w:val="24"/>
          <w:lang w:eastAsia="fr-FR"/>
        </w:rPr>
        <w:t xml:space="preserve">migrations pendulaires </w:t>
      </w:r>
    </w:p>
    <w:p w:rsidR="00121EDC" w:rsidRPr="00F64F09" w:rsidRDefault="00121EDC" w:rsidP="00121ED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64F09">
        <w:rPr>
          <w:rFonts w:eastAsia="Times New Roman" w:cstheme="minorHAnsi"/>
          <w:bCs/>
          <w:sz w:val="24"/>
          <w:szCs w:val="24"/>
          <w:lang w:eastAsia="fr-FR"/>
        </w:rPr>
        <w:t xml:space="preserve">engorgement des principaux axes de transport </w:t>
      </w:r>
      <w:r w:rsidRPr="00F64F09">
        <w:rPr>
          <w:rFonts w:eastAsia="Times New Roman" w:cstheme="minorHAnsi"/>
          <w:sz w:val="24"/>
          <w:szCs w:val="24"/>
          <w:lang w:eastAsia="fr-FR"/>
        </w:rPr>
        <w:t>aux heures de pointe</w:t>
      </w:r>
    </w:p>
    <w:p w:rsidR="00121EDC" w:rsidRPr="00F64F09" w:rsidRDefault="00121EDC" w:rsidP="00121ED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64F09">
        <w:rPr>
          <w:rFonts w:eastAsia="Times New Roman" w:cstheme="minorHAnsi"/>
          <w:bCs/>
          <w:sz w:val="24"/>
          <w:szCs w:val="24"/>
          <w:lang w:eastAsia="fr-FR"/>
        </w:rPr>
        <w:t>artificialisation des terres agricoles</w:t>
      </w:r>
      <w:r w:rsidRPr="00F64F09">
        <w:rPr>
          <w:rFonts w:eastAsia="Times New Roman" w:cstheme="minorHAnsi"/>
          <w:sz w:val="24"/>
          <w:szCs w:val="24"/>
          <w:lang w:eastAsia="fr-FR"/>
        </w:rPr>
        <w:t xml:space="preserve"> en périphérie des villes</w:t>
      </w:r>
    </w:p>
    <w:p w:rsidR="00121EDC" w:rsidRDefault="00121EDC" w:rsidP="00121E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21EDC" w:rsidRDefault="00121EDC" w:rsidP="00121E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21EDC" w:rsidRPr="00121EDC" w:rsidRDefault="00F64F09" w:rsidP="00121E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7.7pt;margin-top:-.15pt;width:270.45pt;height:76.55pt;z-index:251659264" filled="f" stroked="f">
            <v:textbox>
              <w:txbxContent>
                <w:p w:rsidR="00F64F09" w:rsidRPr="00F64F09" w:rsidRDefault="00F64F09" w:rsidP="00F64F09">
                  <w:pPr>
                    <w:spacing w:before="100" w:beforeAutospacing="1" w:after="100" w:afterAutospacing="1" w:line="240" w:lineRule="auto"/>
                    <w:outlineLvl w:val="2"/>
                    <w:rPr>
                      <w:rFonts w:eastAsia="Times New Roman" w:cstheme="minorHAnsi"/>
                      <w:b/>
                      <w:bCs/>
                      <w:sz w:val="24"/>
                      <w:szCs w:val="27"/>
                      <w:lang w:eastAsia="fr-FR"/>
                    </w:rPr>
                  </w:pPr>
                  <w:r w:rsidRPr="00F64F09">
                    <w:rPr>
                      <w:rFonts w:eastAsia="Times New Roman" w:cstheme="minorHAnsi"/>
                      <w:b/>
                      <w:bCs/>
                      <w:sz w:val="24"/>
                      <w:szCs w:val="27"/>
                      <w:lang w:eastAsia="fr-FR"/>
                    </w:rPr>
                    <w:t>Paris</w:t>
                  </w:r>
                </w:p>
                <w:p w:rsidR="00F64F09" w:rsidRPr="00F64F09" w:rsidRDefault="00F64F09" w:rsidP="00F64F09">
                  <w:pPr>
                    <w:spacing w:after="0" w:line="240" w:lineRule="auto"/>
                    <w:rPr>
                      <w:rFonts w:eastAsia="Times New Roman" w:cstheme="minorHAnsi"/>
                      <w:szCs w:val="24"/>
                      <w:lang w:eastAsia="fr-FR"/>
                    </w:rPr>
                  </w:pPr>
                  <w:r w:rsidRPr="00F64F09">
                    <w:rPr>
                      <w:rFonts w:eastAsia="Times New Roman" w:cstheme="minorHAnsi"/>
                      <w:szCs w:val="24"/>
                      <w:lang w:eastAsia="fr-FR"/>
                    </w:rPr>
                    <w:t>Première aire urbaine française. Elle concentre une grande partie des emplois qualifiés et des sièges d’entreprises.</w:t>
                  </w:r>
                </w:p>
                <w:p w:rsidR="00F64F09" w:rsidRDefault="00F64F09"/>
              </w:txbxContent>
            </v:textbox>
          </v:shape>
        </w:pict>
      </w:r>
      <w:r w:rsidR="00D320D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rect id="_x0000_s1026" style="position:absolute;left:0;text-align:left;margin-left:-62.4pt;margin-top:-9.9pt;width:315.9pt;height:107.05pt;z-index:251658240" filled="f" stroked="f">
            <v:textbox>
              <w:txbxContent>
                <w:p w:rsidR="00121EDC" w:rsidRPr="00121EDC" w:rsidRDefault="00121EDC">
                  <w:pPr>
                    <w:rPr>
                      <w:b/>
                      <w:sz w:val="24"/>
                    </w:rPr>
                  </w:pPr>
                  <w:r w:rsidRPr="00121EDC">
                    <w:rPr>
                      <w:b/>
                      <w:sz w:val="24"/>
                    </w:rPr>
                    <w:t>Chiffres à retenir :</w:t>
                  </w:r>
                </w:p>
                <w:p w:rsidR="00121EDC" w:rsidRPr="00121EDC" w:rsidRDefault="00121EDC">
                  <w:pPr>
                    <w:rPr>
                      <w:b/>
                    </w:rPr>
                  </w:pPr>
                  <w:r w:rsidRPr="00121EDC">
                    <w:rPr>
                      <w:b/>
                    </w:rPr>
                    <w:t>85 %</w:t>
                  </w:r>
                </w:p>
                <w:p w:rsidR="00121EDC" w:rsidRDefault="00121EDC">
                  <w:r>
                    <w:t>Part de la population française vivant dans une aire urbaine en 2014</w:t>
                  </w:r>
                </w:p>
              </w:txbxContent>
            </v:textbox>
          </v:rect>
        </w:pict>
      </w:r>
    </w:p>
    <w:p w:rsidR="00121EDC" w:rsidRDefault="00121EDC"/>
    <w:p w:rsidR="00121EDC" w:rsidRDefault="00121EDC" w:rsidP="00121EDC"/>
    <w:p w:rsidR="00121EDC" w:rsidRPr="00121EDC" w:rsidRDefault="00121EDC" w:rsidP="00121E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fr-FR"/>
        </w:rPr>
      </w:pPr>
      <w:r w:rsidRPr="00121EDC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fr-FR"/>
        </w:rPr>
        <w:t>Définitions</w:t>
      </w:r>
    </w:p>
    <w:p w:rsidR="00121EDC" w:rsidRPr="00121EDC" w:rsidRDefault="00121EDC" w:rsidP="00121EDC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</w:pPr>
      <w:r w:rsidRPr="00121EDC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>Aire urbaine</w:t>
      </w:r>
    </w:p>
    <w:p w:rsidR="00121EDC" w:rsidRPr="00121EDC" w:rsidRDefault="00121EDC" w:rsidP="00121EDC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fr-FR"/>
        </w:rPr>
      </w:pPr>
      <w:r w:rsidRPr="00121EDC">
        <w:rPr>
          <w:rFonts w:ascii="Times New Roman" w:eastAsia="Times New Roman" w:hAnsi="Times New Roman" w:cs="Times New Roman"/>
          <w:szCs w:val="24"/>
          <w:lang w:eastAsia="fr-FR"/>
        </w:rPr>
        <w:t>Espace constitué du pôle urbain (ville-centre et ses banlieues) et de la couronne périurbaine (les communes périurbaines).</w:t>
      </w:r>
    </w:p>
    <w:p w:rsidR="00121EDC" w:rsidRPr="00121EDC" w:rsidRDefault="00121EDC" w:rsidP="00121EDC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</w:pPr>
      <w:r w:rsidRPr="00121EDC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>Croissance urbaine</w:t>
      </w:r>
    </w:p>
    <w:p w:rsidR="00121EDC" w:rsidRPr="00121EDC" w:rsidRDefault="00121EDC" w:rsidP="00121EDC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fr-FR"/>
        </w:rPr>
      </w:pPr>
      <w:r w:rsidRPr="00121EDC">
        <w:rPr>
          <w:rFonts w:ascii="Times New Roman" w:eastAsia="Times New Roman" w:hAnsi="Times New Roman" w:cs="Times New Roman"/>
          <w:szCs w:val="24"/>
          <w:lang w:eastAsia="fr-FR"/>
        </w:rPr>
        <w:t>Augmentation de la population des villes.</w:t>
      </w:r>
    </w:p>
    <w:p w:rsidR="00121EDC" w:rsidRPr="00121EDC" w:rsidRDefault="00121EDC" w:rsidP="00121EDC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</w:pPr>
      <w:r w:rsidRPr="00121EDC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>Étalement urbain</w:t>
      </w:r>
    </w:p>
    <w:p w:rsidR="00121EDC" w:rsidRPr="00121EDC" w:rsidRDefault="00121EDC" w:rsidP="00121EDC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fr-FR"/>
        </w:rPr>
      </w:pPr>
      <w:r w:rsidRPr="00121EDC">
        <w:rPr>
          <w:rFonts w:ascii="Times New Roman" w:eastAsia="Times New Roman" w:hAnsi="Times New Roman" w:cs="Times New Roman"/>
          <w:szCs w:val="24"/>
          <w:lang w:eastAsia="fr-FR"/>
        </w:rPr>
        <w:t>Augmentation de la superficie des espaces urbains due au développement d’un habitat peu dense (maisons individuelles) et à la généralisation de l’automobile.</w:t>
      </w:r>
    </w:p>
    <w:p w:rsidR="00121EDC" w:rsidRPr="00121EDC" w:rsidRDefault="00121EDC" w:rsidP="00121EDC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</w:pPr>
      <w:r w:rsidRPr="00121EDC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>Métropole</w:t>
      </w:r>
    </w:p>
    <w:p w:rsidR="00121EDC" w:rsidRPr="00121EDC" w:rsidRDefault="00121EDC" w:rsidP="00121EDC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fr-FR"/>
        </w:rPr>
      </w:pPr>
      <w:r w:rsidRPr="00121EDC">
        <w:rPr>
          <w:rFonts w:ascii="Times New Roman" w:eastAsia="Times New Roman" w:hAnsi="Times New Roman" w:cs="Times New Roman"/>
          <w:szCs w:val="24"/>
          <w:lang w:eastAsia="fr-FR"/>
        </w:rPr>
        <w:t>Grande ville où sont concentrés les lieux de pouvoir politique, économique et culturel.</w:t>
      </w:r>
    </w:p>
    <w:p w:rsidR="00121EDC" w:rsidRPr="00121EDC" w:rsidRDefault="00121EDC" w:rsidP="00121EDC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</w:pPr>
      <w:r w:rsidRPr="00121EDC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>Métropolisation</w:t>
      </w:r>
    </w:p>
    <w:p w:rsidR="00121EDC" w:rsidRPr="00121EDC" w:rsidRDefault="00121EDC" w:rsidP="00121EDC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fr-FR"/>
        </w:rPr>
      </w:pPr>
      <w:r w:rsidRPr="00121EDC">
        <w:rPr>
          <w:rFonts w:ascii="Times New Roman" w:eastAsia="Times New Roman" w:hAnsi="Times New Roman" w:cs="Times New Roman"/>
          <w:szCs w:val="24"/>
          <w:lang w:eastAsia="fr-FR"/>
        </w:rPr>
        <w:t>Concentration des activités et des pouvoirs dans les plus grandes villes.</w:t>
      </w:r>
    </w:p>
    <w:p w:rsidR="00121EDC" w:rsidRPr="00121EDC" w:rsidRDefault="00121EDC" w:rsidP="00121EDC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</w:pPr>
      <w:r w:rsidRPr="00121EDC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>Migrations pendulaires</w:t>
      </w:r>
    </w:p>
    <w:p w:rsidR="00121EDC" w:rsidRPr="00121EDC" w:rsidRDefault="00121EDC" w:rsidP="00121EDC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fr-FR"/>
        </w:rPr>
      </w:pPr>
      <w:r w:rsidRPr="00121EDC">
        <w:rPr>
          <w:rFonts w:ascii="Times New Roman" w:eastAsia="Times New Roman" w:hAnsi="Times New Roman" w:cs="Times New Roman"/>
          <w:szCs w:val="24"/>
          <w:lang w:eastAsia="fr-FR"/>
        </w:rPr>
        <w:t>Déplacements quotidiens entre le lieu de résidence et le lieu de travail.</w:t>
      </w:r>
    </w:p>
    <w:p w:rsidR="00121EDC" w:rsidRPr="00121EDC" w:rsidRDefault="00121EDC" w:rsidP="00121EDC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</w:pPr>
      <w:r w:rsidRPr="00121EDC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>Mondialisation</w:t>
      </w:r>
    </w:p>
    <w:p w:rsidR="00121EDC" w:rsidRPr="00121EDC" w:rsidRDefault="00121EDC" w:rsidP="00121EDC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fr-FR"/>
        </w:rPr>
      </w:pPr>
      <w:r w:rsidRPr="00121EDC">
        <w:rPr>
          <w:rFonts w:ascii="Times New Roman" w:eastAsia="Times New Roman" w:hAnsi="Times New Roman" w:cs="Times New Roman"/>
          <w:szCs w:val="24"/>
          <w:lang w:eastAsia="fr-FR"/>
        </w:rPr>
        <w:t>Ensemble de relations (économiques, culturelles, etc.) mettant en contact les différents espaces de la planète.</w:t>
      </w:r>
    </w:p>
    <w:p w:rsidR="00121EDC" w:rsidRPr="00121EDC" w:rsidRDefault="00121EDC" w:rsidP="00121EDC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</w:pPr>
      <w:r w:rsidRPr="00121EDC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>Périurbanisation</w:t>
      </w:r>
    </w:p>
    <w:p w:rsidR="00F64F09" w:rsidRPr="00121EDC" w:rsidRDefault="00F64F09" w:rsidP="00F64F0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fr-FR"/>
        </w:rPr>
      </w:pPr>
      <w:r>
        <w:rPr>
          <w:noProof/>
          <w:lang w:eastAsia="fr-FR"/>
        </w:rPr>
        <w:pict>
          <v:shape id="_x0000_s1029" type="#_x0000_t202" style="position:absolute;left:0;text-align:left;margin-left:114pt;margin-top:108.5pt;width:194.6pt;height:1in;z-index:251660288" filled="f" stroked="f">
            <v:textbox style="mso-next-textbox:#_x0000_s1029">
              <w:txbxContent>
                <w:p w:rsidR="00F64F09" w:rsidRDefault="00F64F09" w:rsidP="00F64F09">
                  <w:pPr>
                    <w:jc w:val="center"/>
                  </w:pPr>
                  <w:r>
                    <w:t>Schéma de révision</w:t>
                  </w:r>
                </w:p>
              </w:txbxContent>
            </v:textbox>
          </v:shape>
        </w:pict>
      </w:r>
      <w:r w:rsidR="00121EDC" w:rsidRPr="00121EDC">
        <w:rPr>
          <w:rFonts w:ascii="Times New Roman" w:eastAsia="Times New Roman" w:hAnsi="Times New Roman" w:cs="Times New Roman"/>
          <w:szCs w:val="24"/>
          <w:lang w:eastAsia="fr-FR"/>
        </w:rPr>
        <w:t>Diffusion de l’urbanisation dans un espace encore rural.</w:t>
      </w:r>
      <w:r w:rsidRPr="00F64F09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>
            <wp:extent cx="4905926" cy="1266340"/>
            <wp:effectExtent l="19050" t="0" r="8974" b="0"/>
            <wp:docPr id="5" name="Image 1" descr="https://s3-eu-west-1.amazonaws.com/afterclasse/default/0001/18/5b2f522d8ebd2b9f2d8290fdd2726d506e1431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eu-west-1.amazonaws.com/afterclasse/default/0001/18/5b2f522d8ebd2b9f2d8290fdd2726d506e14313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270" cy="1268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4F09" w:rsidRPr="00121EDC" w:rsidSect="003548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EDC" w:rsidRDefault="00121EDC" w:rsidP="00121EDC">
      <w:pPr>
        <w:spacing w:after="0" w:line="240" w:lineRule="auto"/>
      </w:pPr>
      <w:r>
        <w:separator/>
      </w:r>
    </w:p>
  </w:endnote>
  <w:endnote w:type="continuationSeparator" w:id="0">
    <w:p w:rsidR="00121EDC" w:rsidRDefault="00121EDC" w:rsidP="0012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EDC" w:rsidRDefault="00121EDC" w:rsidP="00121EDC">
      <w:pPr>
        <w:spacing w:after="0" w:line="240" w:lineRule="auto"/>
      </w:pPr>
      <w:r>
        <w:separator/>
      </w:r>
    </w:p>
  </w:footnote>
  <w:footnote w:type="continuationSeparator" w:id="0">
    <w:p w:rsidR="00121EDC" w:rsidRDefault="00121EDC" w:rsidP="00121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EDC" w:rsidRPr="00121EDC" w:rsidRDefault="00121EDC" w:rsidP="00121EDC">
    <w:pPr>
      <w:pStyle w:val="En-tte"/>
      <w:jc w:val="center"/>
      <w:rPr>
        <w:rFonts w:ascii="Arial Black" w:hAnsi="Arial Black"/>
        <w:sz w:val="32"/>
      </w:rPr>
    </w:pPr>
    <w:r w:rsidRPr="00121EDC">
      <w:rPr>
        <w:rFonts w:ascii="Arial Black" w:hAnsi="Arial Black"/>
        <w:sz w:val="32"/>
      </w:rPr>
      <w:t>Fiche de révision sur le cours Géo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72E8"/>
    <w:multiLevelType w:val="multilevel"/>
    <w:tmpl w:val="E29C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0057C"/>
    <w:multiLevelType w:val="multilevel"/>
    <w:tmpl w:val="36DA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EDC"/>
    <w:rsid w:val="00121EDC"/>
    <w:rsid w:val="003548C4"/>
    <w:rsid w:val="00D320DB"/>
    <w:rsid w:val="00F64F09"/>
    <w:rsid w:val="00F6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C4"/>
  </w:style>
  <w:style w:type="paragraph" w:styleId="Titre3">
    <w:name w:val="heading 3"/>
    <w:basedOn w:val="Normal"/>
    <w:link w:val="Titre3Car"/>
    <w:uiPriority w:val="9"/>
    <w:qFormat/>
    <w:rsid w:val="00121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121E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21ED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121ED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iyb0cp">
    <w:name w:val="_iyb0cp"/>
    <w:basedOn w:val="Policepardfaut"/>
    <w:rsid w:val="00121EDC"/>
  </w:style>
  <w:style w:type="character" w:customStyle="1" w:styleId="1gjc6xx">
    <w:name w:val="_1gjc6xx"/>
    <w:basedOn w:val="Policepardfaut"/>
    <w:rsid w:val="00121EDC"/>
  </w:style>
  <w:style w:type="character" w:styleId="lev">
    <w:name w:val="Strong"/>
    <w:basedOn w:val="Policepardfaut"/>
    <w:uiPriority w:val="22"/>
    <w:qFormat/>
    <w:rsid w:val="00121EDC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121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21EDC"/>
  </w:style>
  <w:style w:type="paragraph" w:styleId="Pieddepage">
    <w:name w:val="footer"/>
    <w:basedOn w:val="Normal"/>
    <w:link w:val="PieddepageCar"/>
    <w:uiPriority w:val="99"/>
    <w:semiHidden/>
    <w:unhideWhenUsed/>
    <w:rsid w:val="00121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21EDC"/>
  </w:style>
  <w:style w:type="character" w:customStyle="1" w:styleId="kxxuyw">
    <w:name w:val="_kxxuyw"/>
    <w:basedOn w:val="Policepardfaut"/>
    <w:rsid w:val="00121EDC"/>
  </w:style>
  <w:style w:type="character" w:styleId="Lienhypertexte">
    <w:name w:val="Hyperlink"/>
    <w:basedOn w:val="Policepardfaut"/>
    <w:uiPriority w:val="99"/>
    <w:semiHidden/>
    <w:unhideWhenUsed/>
    <w:rsid w:val="00121ED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03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7" w:color="1CBCD7"/>
            <w:bottom w:val="none" w:sz="0" w:space="0" w:color="auto"/>
            <w:right w:val="none" w:sz="0" w:space="0" w:color="auto"/>
          </w:divBdr>
          <w:divsChild>
            <w:div w:id="996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7201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7" w:color="1CBCD7"/>
            <w:bottom w:val="none" w:sz="0" w:space="0" w:color="auto"/>
            <w:right w:val="none" w:sz="0" w:space="0" w:color="auto"/>
          </w:divBdr>
          <w:divsChild>
            <w:div w:id="6622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414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7" w:color="1CBCD7"/>
            <w:bottom w:val="none" w:sz="0" w:space="0" w:color="auto"/>
            <w:right w:val="none" w:sz="0" w:space="0" w:color="auto"/>
          </w:divBdr>
          <w:divsChild>
            <w:div w:id="1500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968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7" w:color="1CBCD7"/>
            <w:bottom w:val="none" w:sz="0" w:space="0" w:color="auto"/>
            <w:right w:val="none" w:sz="0" w:space="0" w:color="auto"/>
          </w:divBdr>
          <w:divsChild>
            <w:div w:id="20620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555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7" w:color="1CBCD7"/>
            <w:bottom w:val="none" w:sz="0" w:space="0" w:color="auto"/>
            <w:right w:val="none" w:sz="0" w:space="0" w:color="auto"/>
          </w:divBdr>
          <w:divsChild>
            <w:div w:id="13159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225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7" w:color="1CBCD7"/>
            <w:bottom w:val="none" w:sz="0" w:space="0" w:color="auto"/>
            <w:right w:val="none" w:sz="0" w:space="0" w:color="auto"/>
          </w:divBdr>
          <w:divsChild>
            <w:div w:id="21315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2450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7" w:color="1CBCD7"/>
            <w:bottom w:val="none" w:sz="0" w:space="0" w:color="auto"/>
            <w:right w:val="none" w:sz="0" w:space="0" w:color="auto"/>
          </w:divBdr>
          <w:divsChild>
            <w:div w:id="4256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504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7" w:color="1CBCD7"/>
            <w:bottom w:val="none" w:sz="0" w:space="0" w:color="auto"/>
            <w:right w:val="none" w:sz="0" w:space="0" w:color="auto"/>
          </w:divBdr>
          <w:divsChild>
            <w:div w:id="12753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522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7" w:color="1CBCD7"/>
            <w:bottom w:val="none" w:sz="0" w:space="0" w:color="auto"/>
            <w:right w:val="none" w:sz="0" w:space="0" w:color="auto"/>
          </w:divBdr>
          <w:divsChild>
            <w:div w:id="21401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423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las01i</dc:creator>
  <cp:lastModifiedBy>las01i</cp:lastModifiedBy>
  <cp:revision>2</cp:revision>
  <dcterms:created xsi:type="dcterms:W3CDTF">2018-06-01T10:20:00Z</dcterms:created>
  <dcterms:modified xsi:type="dcterms:W3CDTF">2018-06-01T10:39:00Z</dcterms:modified>
</cp:coreProperties>
</file>