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775"/>
        <w:gridCol w:w="1302"/>
        <w:gridCol w:w="2977"/>
        <w:gridCol w:w="2977"/>
        <w:gridCol w:w="2996"/>
        <w:gridCol w:w="2587"/>
      </w:tblGrid>
      <w:tr w:rsidR="00F01211" w:rsidRPr="00D57BC8" w:rsidTr="00F01211">
        <w:tc>
          <w:tcPr>
            <w:tcW w:w="2775" w:type="dxa"/>
            <w:tcBorders>
              <w:top w:val="nil"/>
              <w:left w:val="nil"/>
              <w:right w:val="nil"/>
            </w:tcBorders>
          </w:tcPr>
          <w:p w:rsidR="00F01211" w:rsidRPr="00D57BC8" w:rsidRDefault="00AA041A" w:rsidP="00253B48">
            <w:pPr>
              <w:jc w:val="center"/>
              <w:rPr>
                <w:sz w:val="16"/>
                <w:szCs w:val="16"/>
              </w:rPr>
            </w:pPr>
            <w:r w:rsidRPr="00AA041A">
              <w:rPr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0.4pt;margin-top:-21.35pt;width:682.65pt;height:27.2pt;z-index:251658240" filled="f" stroked="f">
                  <v:textbox style="mso-next-textbox:#_x0000_s1026">
                    <w:txbxContent>
                      <w:p w:rsidR="0005640A" w:rsidRPr="00F01211" w:rsidRDefault="0005640A" w:rsidP="0005640A">
                        <w:pPr>
                          <w:jc w:val="center"/>
                          <w:rPr>
                            <w:b/>
                          </w:rPr>
                        </w:pPr>
                        <w:r w:rsidRPr="00F01211">
                          <w:rPr>
                            <w:b/>
                          </w:rPr>
                          <w:t>HISTOIRE &amp; GÉOGRAPHIE dans les épreuves d’Histoire-Géographie des différents centres d’examen France et Monde depuis 2013</w:t>
                        </w:r>
                        <w:r w:rsidR="00482982">
                          <w:rPr>
                            <w:b/>
                          </w:rPr>
                          <w:t xml:space="preserve"> – Série S</w:t>
                        </w:r>
                      </w:p>
                      <w:p w:rsidR="0005640A" w:rsidRDefault="0005640A"/>
                    </w:txbxContent>
                  </v:textbox>
                </v:shape>
              </w:pict>
            </w:r>
          </w:p>
        </w:tc>
        <w:tc>
          <w:tcPr>
            <w:tcW w:w="1302" w:type="dxa"/>
            <w:tcBorders>
              <w:top w:val="nil"/>
              <w:left w:val="nil"/>
            </w:tcBorders>
          </w:tcPr>
          <w:p w:rsidR="00F01211" w:rsidRPr="00D57BC8" w:rsidRDefault="00F01211" w:rsidP="0025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</w:t>
            </w:r>
            <w:r w:rsidR="008331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</w:t>
            </w:r>
            <w:r w:rsidR="008331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Pondichéry</w:t>
            </w:r>
          </w:p>
        </w:tc>
        <w:tc>
          <w:tcPr>
            <w:tcW w:w="1302" w:type="dxa"/>
          </w:tcPr>
          <w:p w:rsidR="00F01211" w:rsidRPr="00D57BC8" w:rsidRDefault="00F01211" w:rsidP="00253B48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6253B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Produit mondialisé montrer acteurs &amp; flux</w:t>
            </w:r>
          </w:p>
          <w:p w:rsidR="00C6253B" w:rsidRP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– Brésil : rôle mondial</w:t>
            </w:r>
          </w:p>
        </w:tc>
        <w:tc>
          <w:tcPr>
            <w:tcW w:w="2977" w:type="dxa"/>
          </w:tcPr>
          <w:p w:rsidR="002C43A1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BA442E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américaine depuis 1945</w:t>
            </w:r>
          </w:p>
          <w:p w:rsidR="00BA442E" w:rsidRPr="005F77ED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depuis 1975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F0508B" w:rsidRPr="00A73CEB" w:rsidRDefault="00F0508B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D3096B" w:rsidRPr="00A73CEB" w:rsidRDefault="00D3096B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253B48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 1 doc</w:t>
            </w:r>
          </w:p>
        </w:tc>
        <w:tc>
          <w:tcPr>
            <w:tcW w:w="2977" w:type="dxa"/>
          </w:tcPr>
          <w:p w:rsidR="002C43A1" w:rsidRDefault="00BA442E" w:rsidP="006145F8">
            <w:pPr>
              <w:jc w:val="center"/>
              <w:rPr>
                <w:sz w:val="16"/>
                <w:szCs w:val="16"/>
              </w:rPr>
            </w:pPr>
            <w:r w:rsidRPr="00BA442E">
              <w:rPr>
                <w:sz w:val="16"/>
                <w:szCs w:val="16"/>
              </w:rPr>
              <w:t>GÉOGRAPHIE</w:t>
            </w:r>
          </w:p>
          <w:p w:rsidR="00BA442E" w:rsidRPr="00BA442E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africain Croquis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D3096B" w:rsidRPr="00A73CEB" w:rsidRDefault="00D3096B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Washington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Orient, foyer de conflits</w:t>
            </w:r>
          </w:p>
        </w:tc>
        <w:tc>
          <w:tcPr>
            <w:tcW w:w="2977" w:type="dxa"/>
          </w:tcPr>
          <w:p w:rsidR="001A3C66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BA442E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défis population / croissance</w:t>
            </w:r>
          </w:p>
          <w:p w:rsidR="00816F64" w:rsidRPr="005F77ED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 acteurs flux débats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FB412E" w:rsidRPr="00A73CEB" w:rsidRDefault="00FB412E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AE4D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6253B" w:rsidRDefault="00C6253B" w:rsidP="00C6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et flux mondialisation Croquis</w:t>
            </w:r>
          </w:p>
        </w:tc>
        <w:tc>
          <w:tcPr>
            <w:tcW w:w="2977" w:type="dxa"/>
          </w:tcPr>
          <w:p w:rsidR="001A3C66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6F64" w:rsidRPr="005F77ED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XXIe siècle (1 doc)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AE4DF8" w:rsidRPr="00A73CEB" w:rsidRDefault="00AE4DF8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Liban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gouvernance économique mondiale</w:t>
            </w:r>
          </w:p>
        </w:tc>
        <w:tc>
          <w:tcPr>
            <w:tcW w:w="2977" w:type="dxa"/>
          </w:tcPr>
          <w:p w:rsidR="009924C8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3C5B9E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États-Unis/Brésil dynamiques territoriales</w:t>
            </w:r>
          </w:p>
          <w:p w:rsidR="003C5B9E" w:rsidRPr="00A73CEB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 ressources conflits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7C0498" w:rsidRPr="00A73CEB" w:rsidRDefault="007C0498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6253B" w:rsidRDefault="00C6253B" w:rsidP="00C6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Croquis</w:t>
            </w:r>
          </w:p>
        </w:tc>
        <w:tc>
          <w:tcPr>
            <w:tcW w:w="2977" w:type="dxa"/>
          </w:tcPr>
          <w:p w:rsidR="00F01211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C5B9E" w:rsidRPr="00A73CEB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7C0498" w:rsidRPr="00A73CEB" w:rsidRDefault="007C0498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182969" w:rsidRDefault="00182969" w:rsidP="00182969">
            <w:pPr>
              <w:jc w:val="center"/>
              <w:rPr>
                <w:b/>
                <w:sz w:val="16"/>
                <w:szCs w:val="16"/>
              </w:rPr>
            </w:pPr>
          </w:p>
          <w:p w:rsidR="00F01211" w:rsidRPr="00D57BC8" w:rsidRDefault="00F01211" w:rsidP="00182969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Polynésie française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C41F4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  <w:p w:rsidR="003C41F4" w:rsidRP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</w:t>
            </w:r>
          </w:p>
        </w:tc>
        <w:tc>
          <w:tcPr>
            <w:tcW w:w="2977" w:type="dxa"/>
          </w:tcPr>
          <w:p w:rsidR="002E3FAB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B13E6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  <w:p w:rsidR="00C43295" w:rsidRPr="001A2E09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145FA8" w:rsidRPr="00A73CEB" w:rsidRDefault="00145FA8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3C41F4" w:rsidRDefault="003C41F4" w:rsidP="003C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977" w:type="dxa"/>
          </w:tcPr>
          <w:p w:rsidR="00F01211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1B13E6" w:rsidRPr="001A2E09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145FA8" w:rsidRPr="00A73CEB" w:rsidRDefault="00145FA8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182969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Afrique</w:t>
            </w:r>
            <w:r w:rsidR="00182969">
              <w:rPr>
                <w:b/>
                <w:sz w:val="16"/>
                <w:szCs w:val="16"/>
              </w:rPr>
              <w:t>, Europe &amp;</w:t>
            </w:r>
            <w:r w:rsidRPr="00D57BC8">
              <w:rPr>
                <w:b/>
                <w:sz w:val="16"/>
                <w:szCs w:val="16"/>
              </w:rPr>
              <w:t xml:space="preserve"> Moyen orient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833115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33115" w:rsidRDefault="00833115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  <w:p w:rsidR="00833115" w:rsidRPr="00D57BC8" w:rsidRDefault="00833115" w:rsidP="00833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</w:tc>
        <w:tc>
          <w:tcPr>
            <w:tcW w:w="2977" w:type="dxa"/>
          </w:tcPr>
          <w:p w:rsidR="001B13E6" w:rsidRDefault="001B13E6" w:rsidP="001B1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00D43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Amérique : tensions &amp; intégration</w:t>
            </w:r>
          </w:p>
          <w:p w:rsidR="001B13E6" w:rsidRPr="00A73CEB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des territoires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5D573A" w:rsidRPr="00A73CEB" w:rsidRDefault="005D573A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833115" w:rsidRDefault="00833115" w:rsidP="00833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83311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977" w:type="dxa"/>
          </w:tcPr>
          <w:p w:rsidR="001B13E6" w:rsidRDefault="001B13E6" w:rsidP="001B1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01211" w:rsidRPr="00A73CEB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 depuis 1975 2 docs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5D573A" w:rsidRPr="00A73CEB" w:rsidRDefault="005D573A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France métropolitaine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5E752E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 territoires inégalement intégrés</w:t>
            </w:r>
          </w:p>
          <w:p w:rsidR="005E752E" w:rsidRPr="00D57BC8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Sahara, ressources conflits</w:t>
            </w:r>
          </w:p>
        </w:tc>
        <w:tc>
          <w:tcPr>
            <w:tcW w:w="2977" w:type="dxa"/>
          </w:tcPr>
          <w:p w:rsidR="006B7A80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9E5916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depuis 1945</w:t>
            </w:r>
          </w:p>
          <w:p w:rsidR="009E5916" w:rsidRPr="00A73CEB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depuis Maastricht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987637" w:rsidRPr="00A73CEB" w:rsidRDefault="00987637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5E752E" w:rsidRPr="00D57BC8" w:rsidRDefault="00D4680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et le monde 1960-1980 (1 doc)</w:t>
            </w:r>
          </w:p>
        </w:tc>
        <w:tc>
          <w:tcPr>
            <w:tcW w:w="2977" w:type="dxa"/>
          </w:tcPr>
          <w:p w:rsidR="00F01211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9E5916" w:rsidRPr="00A73CEB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- Croquis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987637" w:rsidRPr="00A73CEB" w:rsidRDefault="00987637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Default="00574DCB" w:rsidP="00F012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Antilles &amp;</w:t>
            </w:r>
            <w:r w:rsidR="00F01211" w:rsidRPr="00D57BC8">
              <w:rPr>
                <w:b/>
                <w:sz w:val="16"/>
                <w:szCs w:val="16"/>
              </w:rPr>
              <w:t xml:space="preserve"> Guyane</w:t>
            </w:r>
            <w:r>
              <w:rPr>
                <w:b/>
                <w:sz w:val="16"/>
                <w:szCs w:val="16"/>
              </w:rPr>
              <w:t>, et</w:t>
            </w:r>
          </w:p>
          <w:p w:rsidR="00574DCB" w:rsidRPr="00D57BC8" w:rsidRDefault="00574DCB" w:rsidP="00F012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Mexique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034A3F" w:rsidRDefault="00034A3F" w:rsidP="00034A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Default="00034A3F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Territoires inégalement intégrés</w:t>
            </w:r>
          </w:p>
          <w:p w:rsidR="00034A3F" w:rsidRPr="00D57BC8" w:rsidRDefault="00034A3F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américain tensions intégration</w:t>
            </w:r>
          </w:p>
        </w:tc>
        <w:tc>
          <w:tcPr>
            <w:tcW w:w="2977" w:type="dxa"/>
          </w:tcPr>
          <w:p w:rsidR="006C1C8B" w:rsidRPr="00C40387" w:rsidRDefault="00C40387" w:rsidP="006145F8">
            <w:pPr>
              <w:jc w:val="center"/>
              <w:rPr>
                <w:sz w:val="16"/>
                <w:szCs w:val="16"/>
              </w:rPr>
            </w:pPr>
            <w:r w:rsidRPr="00C40387">
              <w:rPr>
                <w:sz w:val="16"/>
                <w:szCs w:val="16"/>
              </w:rPr>
              <w:t>HISTOIRE</w:t>
            </w:r>
          </w:p>
          <w:p w:rsidR="00C40387" w:rsidRDefault="00C4038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C40387" w:rsidRPr="00C40387" w:rsidRDefault="00C4038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8746C9" w:rsidRPr="00804DC5" w:rsidRDefault="008746C9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034A3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34A3F" w:rsidRPr="00D57BC8" w:rsidRDefault="00034A3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 Chine-URSS 1950-1970 (2 docs)</w:t>
            </w:r>
          </w:p>
        </w:tc>
        <w:tc>
          <w:tcPr>
            <w:tcW w:w="2977" w:type="dxa"/>
          </w:tcPr>
          <w:p w:rsidR="006C1C8B" w:rsidRDefault="00BA7C7D" w:rsidP="006145F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BA7C7D" w:rsidRPr="00BA7C7D" w:rsidRDefault="00BA7C7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- Croquis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811708" w:rsidRPr="00804DC5" w:rsidRDefault="00811708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Nouvelle Calédonie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03ABE" w:rsidRDefault="00303ABE" w:rsidP="00303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chinoise depuis 1949</w:t>
            </w:r>
          </w:p>
          <w:p w:rsidR="00303ABE" w:rsidRP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977" w:type="dxa"/>
          </w:tcPr>
          <w:p w:rsidR="002E3FAB" w:rsidRPr="00BA7C7D" w:rsidRDefault="002E3FAB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6" w:type="dxa"/>
            <w:shd w:val="clear" w:color="auto" w:fill="F2F2F2" w:themeFill="background1" w:themeFillShade="F2"/>
          </w:tcPr>
          <w:p w:rsidR="00625684" w:rsidRPr="00A73CEB" w:rsidRDefault="00625684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303ABE" w:rsidRP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territoriales Brésil Croquis</w:t>
            </w:r>
          </w:p>
        </w:tc>
        <w:tc>
          <w:tcPr>
            <w:tcW w:w="2977" w:type="dxa"/>
          </w:tcPr>
          <w:p w:rsidR="00F01211" w:rsidRPr="00BA7C7D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6" w:type="dxa"/>
            <w:shd w:val="clear" w:color="auto" w:fill="F2F2F2" w:themeFill="background1" w:themeFillShade="F2"/>
          </w:tcPr>
          <w:p w:rsidR="00182BED" w:rsidRPr="00A73CEB" w:rsidRDefault="00182BED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C41F4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AMSUCA</w:t>
            </w:r>
          </w:p>
          <w:p w:rsidR="009D7B54" w:rsidRPr="00D57BC8" w:rsidRDefault="009D7B54" w:rsidP="009D7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Amérique du Sud, Cône Sud &amp; Andes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303ABE" w:rsidRDefault="00303ABE" w:rsidP="00303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 w:rsidRPr="00303ABE">
              <w:rPr>
                <w:sz w:val="16"/>
                <w:szCs w:val="16"/>
              </w:rPr>
              <w:t xml:space="preserve">Continent </w:t>
            </w:r>
            <w:r>
              <w:rPr>
                <w:sz w:val="16"/>
                <w:szCs w:val="16"/>
              </w:rPr>
              <w:t>africain</w:t>
            </w:r>
          </w:p>
          <w:p w:rsidR="00303ABE" w:rsidRPr="006C58E4" w:rsidRDefault="00303ABE" w:rsidP="006145F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Produit mondialisé pour acteurs et flux</w:t>
            </w:r>
          </w:p>
        </w:tc>
        <w:tc>
          <w:tcPr>
            <w:tcW w:w="2977" w:type="dxa"/>
          </w:tcPr>
          <w:p w:rsidR="00A73CEB" w:rsidRPr="00BA7C7D" w:rsidRDefault="00A73CEB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6" w:type="dxa"/>
            <w:shd w:val="clear" w:color="auto" w:fill="F2F2F2" w:themeFill="background1" w:themeFillShade="F2"/>
          </w:tcPr>
          <w:p w:rsidR="00E63C57" w:rsidRPr="00A73CEB" w:rsidRDefault="00E63C57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Tr="003C41F4">
        <w:tc>
          <w:tcPr>
            <w:tcW w:w="2775" w:type="dxa"/>
            <w:vMerge/>
            <w:shd w:val="clear" w:color="auto" w:fill="D9D9D9" w:themeFill="background1" w:themeFillShade="D9"/>
          </w:tcPr>
          <w:p w:rsidR="00F01211" w:rsidRDefault="00F01211" w:rsidP="00253B48">
            <w:pPr>
              <w:jc w:val="both"/>
            </w:pPr>
          </w:p>
        </w:tc>
        <w:tc>
          <w:tcPr>
            <w:tcW w:w="1302" w:type="dxa"/>
          </w:tcPr>
          <w:p w:rsidR="00F01211" w:rsidRPr="00B80737" w:rsidRDefault="00F01211" w:rsidP="0075465B">
            <w:pPr>
              <w:jc w:val="both"/>
              <w:rPr>
                <w:sz w:val="16"/>
                <w:szCs w:val="16"/>
              </w:rPr>
            </w:pPr>
            <w:r w:rsidRPr="00B80737">
              <w:rPr>
                <w:sz w:val="16"/>
                <w:szCs w:val="16"/>
              </w:rPr>
              <w:t>2</w:t>
            </w:r>
            <w:r w:rsidRPr="00B80737">
              <w:rPr>
                <w:sz w:val="16"/>
                <w:szCs w:val="16"/>
                <w:vertAlign w:val="superscript"/>
              </w:rPr>
              <w:t>ÈME</w:t>
            </w:r>
            <w:r w:rsidRPr="00B80737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 w:rsidRPr="00303ABE">
              <w:rPr>
                <w:sz w:val="16"/>
                <w:szCs w:val="16"/>
              </w:rPr>
              <w:t>HISTOIRE</w:t>
            </w:r>
          </w:p>
          <w:p w:rsidR="00303ABE" w:rsidRPr="00303ABE" w:rsidRDefault="00303ABE" w:rsidP="006145F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Puissance des États-Unis OBAMA 1 doc</w:t>
            </w:r>
          </w:p>
        </w:tc>
        <w:tc>
          <w:tcPr>
            <w:tcW w:w="2977" w:type="dxa"/>
          </w:tcPr>
          <w:p w:rsidR="00F01211" w:rsidRPr="00BA7C7D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6" w:type="dxa"/>
            <w:shd w:val="clear" w:color="auto" w:fill="F2F2F2" w:themeFill="background1" w:themeFillShade="F2"/>
          </w:tcPr>
          <w:p w:rsidR="00E63C57" w:rsidRPr="00A73CEB" w:rsidRDefault="00E63C57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B80737" w:rsidRPr="00B80737" w:rsidTr="003C41F4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B80737" w:rsidRPr="00B80737" w:rsidRDefault="00B80737" w:rsidP="00B80737">
            <w:pPr>
              <w:jc w:val="center"/>
              <w:rPr>
                <w:b/>
                <w:sz w:val="16"/>
                <w:szCs w:val="16"/>
              </w:rPr>
            </w:pPr>
            <w:r w:rsidRPr="00B80737">
              <w:rPr>
                <w:b/>
                <w:sz w:val="16"/>
                <w:szCs w:val="16"/>
              </w:rPr>
              <w:t xml:space="preserve">ASIE </w:t>
            </w:r>
            <w:r w:rsidR="009D7B54">
              <w:rPr>
                <w:b/>
                <w:sz w:val="16"/>
                <w:szCs w:val="16"/>
              </w:rPr>
              <w:t>–</w:t>
            </w:r>
            <w:r w:rsidRPr="00B80737">
              <w:rPr>
                <w:b/>
                <w:sz w:val="16"/>
                <w:szCs w:val="16"/>
              </w:rPr>
              <w:t xml:space="preserve"> Pacifique</w:t>
            </w:r>
            <w:r w:rsidR="009D7B54">
              <w:rPr>
                <w:b/>
                <w:sz w:val="16"/>
                <w:szCs w:val="16"/>
              </w:rPr>
              <w:t xml:space="preserve"> &amp; Océanie</w:t>
            </w:r>
          </w:p>
        </w:tc>
        <w:tc>
          <w:tcPr>
            <w:tcW w:w="1302" w:type="dxa"/>
          </w:tcPr>
          <w:p w:rsidR="00B80737" w:rsidRPr="00D57BC8" w:rsidRDefault="00B80737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227A1A" w:rsidRDefault="00227A1A" w:rsidP="0022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05640A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Acteurs, flux et débats</w:t>
            </w:r>
          </w:p>
          <w:p w:rsidR="00227A1A" w:rsidRPr="00B80737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L’Asie défis population / croissance</w:t>
            </w:r>
          </w:p>
        </w:tc>
        <w:tc>
          <w:tcPr>
            <w:tcW w:w="2977" w:type="dxa"/>
          </w:tcPr>
          <w:p w:rsidR="00C31772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624312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Émergence Chine depuis 1949</w:t>
            </w:r>
          </w:p>
          <w:p w:rsidR="00624312" w:rsidRPr="00BA7C7D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1A2126" w:rsidRPr="003F70FB" w:rsidRDefault="001A2126" w:rsidP="006145F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B80737" w:rsidRPr="00A73CEB" w:rsidRDefault="00B80737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B80737" w:rsidRPr="00B80737" w:rsidTr="003C41F4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B80737" w:rsidRPr="00B80737" w:rsidRDefault="00B80737" w:rsidP="00B807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B80737" w:rsidRPr="00B80737" w:rsidRDefault="00B80737" w:rsidP="0075465B">
            <w:pPr>
              <w:jc w:val="both"/>
              <w:rPr>
                <w:sz w:val="16"/>
                <w:szCs w:val="16"/>
              </w:rPr>
            </w:pPr>
            <w:r w:rsidRPr="00B80737">
              <w:rPr>
                <w:sz w:val="16"/>
                <w:szCs w:val="16"/>
              </w:rPr>
              <w:t>2</w:t>
            </w:r>
            <w:r w:rsidRPr="00B80737">
              <w:rPr>
                <w:sz w:val="16"/>
                <w:szCs w:val="16"/>
                <w:vertAlign w:val="superscript"/>
              </w:rPr>
              <w:t>ÈME</w:t>
            </w:r>
            <w:r w:rsidRPr="00B80737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05640A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27A1A" w:rsidRPr="00B80737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des États-Unis OBAMA 1 doc</w:t>
            </w:r>
          </w:p>
        </w:tc>
        <w:tc>
          <w:tcPr>
            <w:tcW w:w="2977" w:type="dxa"/>
          </w:tcPr>
          <w:p w:rsidR="00B80737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624312" w:rsidRPr="00BA7C7D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 2docs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1A2126" w:rsidRPr="001A2126" w:rsidRDefault="001A2126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B80737" w:rsidRPr="00A73CEB" w:rsidRDefault="00B80737" w:rsidP="006145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3B48" w:rsidRDefault="00AA041A" w:rsidP="00253B48">
      <w:pPr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542.7pt;margin-top:1.75pt;width:231.65pt;height:27.85pt;z-index:251660288;mso-position-horizontal-relative:text;mso-position-vertical-relative:text" filled="f" stroked="f">
            <v:textbox>
              <w:txbxContent>
                <w:p w:rsidR="00387E11" w:rsidRDefault="00387E11" w:rsidP="00321408">
                  <w:pPr>
                    <w:jc w:val="right"/>
                  </w:pPr>
                  <w:r>
                    <w:t xml:space="preserve">Compilation © </w:t>
                  </w:r>
                  <w:r w:rsidRPr="00387E11">
                    <w:rPr>
                      <w:b/>
                    </w:rPr>
                    <w:t>Erwan</w:t>
                  </w:r>
                  <w:r>
                    <w:t xml:space="preserve"> BERTHO (Mai 2016)</w:t>
                  </w:r>
                </w:p>
              </w:txbxContent>
            </v:textbox>
          </v:shape>
        </w:pict>
      </w:r>
    </w:p>
    <w:sectPr w:rsidR="00253B48" w:rsidSect="00253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B48"/>
    <w:rsid w:val="00034A3F"/>
    <w:rsid w:val="0005640A"/>
    <w:rsid w:val="0009305C"/>
    <w:rsid w:val="00114E1F"/>
    <w:rsid w:val="00127569"/>
    <w:rsid w:val="00145FA8"/>
    <w:rsid w:val="00164DB8"/>
    <w:rsid w:val="00182969"/>
    <w:rsid w:val="00182BED"/>
    <w:rsid w:val="001A2126"/>
    <w:rsid w:val="001A2E09"/>
    <w:rsid w:val="001A3C66"/>
    <w:rsid w:val="001B13E6"/>
    <w:rsid w:val="001B35AB"/>
    <w:rsid w:val="00227A1A"/>
    <w:rsid w:val="00253B48"/>
    <w:rsid w:val="002A5D0E"/>
    <w:rsid w:val="002A6069"/>
    <w:rsid w:val="002C43A1"/>
    <w:rsid w:val="002D57E7"/>
    <w:rsid w:val="002D666A"/>
    <w:rsid w:val="002E3FAB"/>
    <w:rsid w:val="002F1D9A"/>
    <w:rsid w:val="003004BD"/>
    <w:rsid w:val="00303ABE"/>
    <w:rsid w:val="00317E1F"/>
    <w:rsid w:val="00320414"/>
    <w:rsid w:val="00321408"/>
    <w:rsid w:val="00346FC3"/>
    <w:rsid w:val="003567AF"/>
    <w:rsid w:val="00363836"/>
    <w:rsid w:val="00387E11"/>
    <w:rsid w:val="003C41F4"/>
    <w:rsid w:val="003C5B9E"/>
    <w:rsid w:val="003F70FB"/>
    <w:rsid w:val="0042178B"/>
    <w:rsid w:val="00482982"/>
    <w:rsid w:val="004C4CAB"/>
    <w:rsid w:val="004F08B8"/>
    <w:rsid w:val="0055678B"/>
    <w:rsid w:val="00574DCB"/>
    <w:rsid w:val="005D573A"/>
    <w:rsid w:val="005E752E"/>
    <w:rsid w:val="005F0FBC"/>
    <w:rsid w:val="005F77ED"/>
    <w:rsid w:val="0060014C"/>
    <w:rsid w:val="006004A2"/>
    <w:rsid w:val="006145F8"/>
    <w:rsid w:val="00624312"/>
    <w:rsid w:val="00625684"/>
    <w:rsid w:val="00654003"/>
    <w:rsid w:val="00692BCA"/>
    <w:rsid w:val="006B7A80"/>
    <w:rsid w:val="006B7F04"/>
    <w:rsid w:val="006C1C8B"/>
    <w:rsid w:val="006C58E4"/>
    <w:rsid w:val="006D76CC"/>
    <w:rsid w:val="006E27D9"/>
    <w:rsid w:val="006F2382"/>
    <w:rsid w:val="007730B6"/>
    <w:rsid w:val="007C0498"/>
    <w:rsid w:val="007D2ADC"/>
    <w:rsid w:val="007D73F7"/>
    <w:rsid w:val="007F4169"/>
    <w:rsid w:val="00804DC5"/>
    <w:rsid w:val="00811708"/>
    <w:rsid w:val="00813087"/>
    <w:rsid w:val="00816F64"/>
    <w:rsid w:val="008234C9"/>
    <w:rsid w:val="00833115"/>
    <w:rsid w:val="008556FE"/>
    <w:rsid w:val="008570D5"/>
    <w:rsid w:val="008746C9"/>
    <w:rsid w:val="008A1B47"/>
    <w:rsid w:val="008F2C34"/>
    <w:rsid w:val="00941976"/>
    <w:rsid w:val="00970987"/>
    <w:rsid w:val="00987637"/>
    <w:rsid w:val="009924C8"/>
    <w:rsid w:val="009D759F"/>
    <w:rsid w:val="009D7B54"/>
    <w:rsid w:val="009E5916"/>
    <w:rsid w:val="00A4247A"/>
    <w:rsid w:val="00A73CEB"/>
    <w:rsid w:val="00A8600D"/>
    <w:rsid w:val="00A86565"/>
    <w:rsid w:val="00A977F2"/>
    <w:rsid w:val="00AA041A"/>
    <w:rsid w:val="00AE4DF8"/>
    <w:rsid w:val="00B17017"/>
    <w:rsid w:val="00B441BA"/>
    <w:rsid w:val="00B64285"/>
    <w:rsid w:val="00B64B7D"/>
    <w:rsid w:val="00B80737"/>
    <w:rsid w:val="00BA442E"/>
    <w:rsid w:val="00BA7C7D"/>
    <w:rsid w:val="00BB31C0"/>
    <w:rsid w:val="00BD4B44"/>
    <w:rsid w:val="00C0571A"/>
    <w:rsid w:val="00C172E2"/>
    <w:rsid w:val="00C22569"/>
    <w:rsid w:val="00C31772"/>
    <w:rsid w:val="00C40387"/>
    <w:rsid w:val="00C43295"/>
    <w:rsid w:val="00C43567"/>
    <w:rsid w:val="00C50B42"/>
    <w:rsid w:val="00C6253B"/>
    <w:rsid w:val="00C8530E"/>
    <w:rsid w:val="00CB3428"/>
    <w:rsid w:val="00D00D43"/>
    <w:rsid w:val="00D216BE"/>
    <w:rsid w:val="00D3096B"/>
    <w:rsid w:val="00D32F2A"/>
    <w:rsid w:val="00D46804"/>
    <w:rsid w:val="00D57BC8"/>
    <w:rsid w:val="00DD25A4"/>
    <w:rsid w:val="00E0191F"/>
    <w:rsid w:val="00E079FF"/>
    <w:rsid w:val="00E16644"/>
    <w:rsid w:val="00E5579E"/>
    <w:rsid w:val="00E63C57"/>
    <w:rsid w:val="00ED657D"/>
    <w:rsid w:val="00F01211"/>
    <w:rsid w:val="00F0508B"/>
    <w:rsid w:val="00F2201A"/>
    <w:rsid w:val="00FA6D55"/>
    <w:rsid w:val="00FB412E"/>
    <w:rsid w:val="00FB4914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0861D-C91F-4BA5-B0D3-8FB78CCA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2016-05-20T15:49:00Z</dcterms:created>
  <dcterms:modified xsi:type="dcterms:W3CDTF">2016-06-25T16:40:00Z</dcterms:modified>
</cp:coreProperties>
</file>