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775"/>
        <w:gridCol w:w="1302"/>
        <w:gridCol w:w="2977"/>
        <w:gridCol w:w="2977"/>
        <w:gridCol w:w="2996"/>
        <w:gridCol w:w="2587"/>
      </w:tblGrid>
      <w:tr w:rsidR="00F01211" w:rsidRPr="00D57BC8" w:rsidTr="00F01211">
        <w:tc>
          <w:tcPr>
            <w:tcW w:w="2775" w:type="dxa"/>
            <w:tcBorders>
              <w:top w:val="nil"/>
              <w:left w:val="nil"/>
              <w:right w:val="nil"/>
            </w:tcBorders>
          </w:tcPr>
          <w:p w:rsidR="00F01211" w:rsidRPr="00D57BC8" w:rsidRDefault="00AA041A" w:rsidP="00253B48">
            <w:pPr>
              <w:jc w:val="center"/>
              <w:rPr>
                <w:sz w:val="16"/>
                <w:szCs w:val="16"/>
              </w:rPr>
            </w:pPr>
            <w:r w:rsidRPr="00AA041A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pt;margin-top:-21.35pt;width:682.65pt;height:27.2pt;z-index:251658240" filled="f" stroked="f">
                  <v:textbox style="mso-next-textbox:#_x0000_s1026">
                    <w:txbxContent>
                      <w:p w:rsidR="0005640A" w:rsidRPr="00F01211" w:rsidRDefault="0005640A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 d’examen France et Monde depuis 2013</w:t>
                        </w:r>
                        <w:r w:rsidR="00482982">
                          <w:rPr>
                            <w:b/>
                          </w:rPr>
                          <w:t xml:space="preserve"> – Série S</w:t>
                        </w:r>
                      </w:p>
                      <w:p w:rsidR="0005640A" w:rsidRDefault="0005640A"/>
                    </w:txbxContent>
                  </v:textbox>
                </v:shape>
              </w:pict>
            </w:r>
          </w:p>
        </w:tc>
        <w:tc>
          <w:tcPr>
            <w:tcW w:w="1302" w:type="dxa"/>
            <w:tcBorders>
              <w:top w:val="nil"/>
              <w:left w:val="nil"/>
            </w:tcBorders>
          </w:tcPr>
          <w:p w:rsidR="00F01211" w:rsidRPr="00D57BC8" w:rsidRDefault="00F01211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Pondichéry</w:t>
            </w: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C6253B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Produit mondialisé montrer acteurs &amp; flux</w:t>
            </w:r>
          </w:p>
          <w:p w:rsidR="00C6253B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– Brésil : rôle mondial</w:t>
            </w:r>
          </w:p>
        </w:tc>
        <w:tc>
          <w:tcPr>
            <w:tcW w:w="2977" w:type="dxa"/>
          </w:tcPr>
          <w:p w:rsidR="002C43A1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A442E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américaine depuis 1945</w:t>
            </w:r>
          </w:p>
          <w:p w:rsidR="00BA442E" w:rsidRPr="005F77ED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depuis 1975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F0508B" w:rsidRPr="00A73CEB" w:rsidRDefault="00F0508B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 1 doc</w:t>
            </w:r>
          </w:p>
        </w:tc>
        <w:tc>
          <w:tcPr>
            <w:tcW w:w="2977" w:type="dxa"/>
          </w:tcPr>
          <w:p w:rsidR="002C43A1" w:rsidRDefault="00BA442E" w:rsidP="006145F8">
            <w:pPr>
              <w:jc w:val="center"/>
              <w:rPr>
                <w:sz w:val="16"/>
                <w:szCs w:val="16"/>
              </w:rPr>
            </w:pPr>
            <w:r w:rsidRPr="00BA442E">
              <w:rPr>
                <w:sz w:val="16"/>
                <w:szCs w:val="16"/>
              </w:rPr>
              <w:t>GÉOGRAPHIE</w:t>
            </w:r>
          </w:p>
          <w:p w:rsidR="00BA442E" w:rsidRPr="00BA442E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Croquis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Washington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Orient, foyer de conflits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A442E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défis population / croissance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acteurs flux débats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FB412E" w:rsidRPr="00A73CEB" w:rsidRDefault="00FB412E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AE4D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flux mondialisation Croquis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XXIe siècle (1 doc)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AE4DF8" w:rsidRPr="00A73CEB" w:rsidRDefault="00AE4DF8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Liban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977" w:type="dxa"/>
          </w:tcPr>
          <w:p w:rsidR="009924C8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C5B9E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États-Unis/Brésil dynamiques territoriales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7C0498" w:rsidRPr="00A73CEB" w:rsidRDefault="007C0498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977" w:type="dxa"/>
          </w:tcPr>
          <w:p w:rsidR="00F01211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7C0498" w:rsidRPr="00A73CEB" w:rsidRDefault="007C0498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182969" w:rsidRDefault="00182969" w:rsidP="00182969">
            <w:pPr>
              <w:jc w:val="center"/>
              <w:rPr>
                <w:b/>
                <w:sz w:val="16"/>
                <w:szCs w:val="16"/>
              </w:rPr>
            </w:pPr>
          </w:p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Polynésie française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41F4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3C41F4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</w:t>
            </w:r>
          </w:p>
        </w:tc>
        <w:tc>
          <w:tcPr>
            <w:tcW w:w="2977" w:type="dxa"/>
          </w:tcPr>
          <w:p w:rsidR="002E3FA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B13E6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C43295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145FA8" w:rsidRPr="00A73CEB" w:rsidRDefault="00145FA8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C41F4" w:rsidRDefault="003C41F4" w:rsidP="003C4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F01211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B13E6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145FA8" w:rsidRPr="00A73CEB" w:rsidRDefault="00145FA8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Afrique</w:t>
            </w:r>
            <w:r w:rsidR="00182969">
              <w:rPr>
                <w:b/>
                <w:sz w:val="16"/>
                <w:szCs w:val="16"/>
              </w:rPr>
              <w:t>, Europe &amp;</w:t>
            </w:r>
            <w:r w:rsidRPr="00D57BC8">
              <w:rPr>
                <w:b/>
                <w:sz w:val="16"/>
                <w:szCs w:val="16"/>
              </w:rPr>
              <w:t xml:space="preserve"> Moyen orient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33115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833115" w:rsidRPr="00D57BC8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00D43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 : tensions &amp; intégration</w:t>
            </w:r>
          </w:p>
          <w:p w:rsidR="001B13E6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5D573A" w:rsidRPr="00A73CEB" w:rsidRDefault="005D573A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833115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83311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01211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depuis 1975 2 docs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5D573A" w:rsidRPr="00A73CEB" w:rsidRDefault="005D573A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France métropolitaine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5E752E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territoires inégalement intégrés</w:t>
            </w:r>
          </w:p>
          <w:p w:rsidR="005E752E" w:rsidRP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Sahara, ressources conflits</w:t>
            </w:r>
          </w:p>
        </w:tc>
        <w:tc>
          <w:tcPr>
            <w:tcW w:w="2977" w:type="dxa"/>
          </w:tcPr>
          <w:p w:rsidR="006B7A80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9E5916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depuis Maastricht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987637" w:rsidRPr="00A73CEB" w:rsidRDefault="0098763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E752E" w:rsidRPr="00D57BC8" w:rsidRDefault="00D4680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et le monde 1960-1980 (1 doc)</w:t>
            </w:r>
          </w:p>
        </w:tc>
        <w:tc>
          <w:tcPr>
            <w:tcW w:w="2977" w:type="dxa"/>
          </w:tcPr>
          <w:p w:rsidR="00F01211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- Croquis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987637" w:rsidRPr="00A73CEB" w:rsidRDefault="0098763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Antilles &amp;</w:t>
            </w:r>
            <w:r w:rsidR="00F01211" w:rsidRPr="00D57BC8">
              <w:rPr>
                <w:b/>
                <w:sz w:val="16"/>
                <w:szCs w:val="16"/>
              </w:rPr>
              <w:t xml:space="preserve"> Guyane</w:t>
            </w:r>
            <w:r>
              <w:rPr>
                <w:b/>
                <w:sz w:val="16"/>
                <w:szCs w:val="16"/>
              </w:rPr>
              <w:t>, et</w:t>
            </w:r>
          </w:p>
          <w:p w:rsidR="00574DCB" w:rsidRPr="00D57BC8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Mexique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34A3F" w:rsidRDefault="00034A3F" w:rsidP="00034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  <w:p w:rsidR="00034A3F" w:rsidRP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américain tensions intégration</w:t>
            </w:r>
          </w:p>
        </w:tc>
        <w:tc>
          <w:tcPr>
            <w:tcW w:w="2977" w:type="dxa"/>
          </w:tcPr>
          <w:p w:rsidR="006C1C8B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 w:rsidRPr="00C40387">
              <w:rPr>
                <w:sz w:val="16"/>
                <w:szCs w:val="16"/>
              </w:rPr>
              <w:t>HISTOIRE</w:t>
            </w:r>
          </w:p>
          <w:p w:rsid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40387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8746C9" w:rsidRPr="00804DC5" w:rsidRDefault="008746C9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34A3F" w:rsidRP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 Chine-URSS 1950-1970 (2 docs)</w:t>
            </w:r>
          </w:p>
        </w:tc>
        <w:tc>
          <w:tcPr>
            <w:tcW w:w="2977" w:type="dxa"/>
          </w:tcPr>
          <w:p w:rsidR="006C1C8B" w:rsidRDefault="00BA7C7D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BA7C7D" w:rsidRPr="00BA7C7D" w:rsidRDefault="00BA7C7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- Croquis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811708" w:rsidRPr="00804DC5" w:rsidRDefault="0081170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Nouvelle Calédonie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chinoise depuis 1949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77" w:type="dxa"/>
          </w:tcPr>
          <w:p w:rsidR="002E3FAB" w:rsidRPr="00BA7C7D" w:rsidRDefault="002E3FAB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</w:tcPr>
          <w:p w:rsidR="00625684" w:rsidRPr="00A73CEB" w:rsidRDefault="00625684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territoriales Brésil Croquis</w:t>
            </w:r>
          </w:p>
        </w:tc>
        <w:tc>
          <w:tcPr>
            <w:tcW w:w="2977" w:type="dxa"/>
          </w:tcPr>
          <w:p w:rsidR="00F01211" w:rsidRPr="00BA7C7D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</w:tcPr>
          <w:p w:rsidR="00182BED" w:rsidRPr="00A73CEB" w:rsidRDefault="00182BED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AMSUCA</w:t>
            </w:r>
          </w:p>
          <w:p w:rsidR="009D7B54" w:rsidRPr="00D57BC8" w:rsidRDefault="009D7B54" w:rsidP="009D7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Amérique du Sud, Cône Sud &amp; Andes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 xml:space="preserve">Continent </w:t>
            </w:r>
            <w:r>
              <w:rPr>
                <w:sz w:val="16"/>
                <w:szCs w:val="16"/>
              </w:rPr>
              <w:t>africain</w:t>
            </w:r>
          </w:p>
          <w:p w:rsidR="00303ABE" w:rsidRPr="006C58E4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Produit mondialisé pour acteurs et flux</w:t>
            </w:r>
          </w:p>
        </w:tc>
        <w:tc>
          <w:tcPr>
            <w:tcW w:w="2977" w:type="dxa"/>
          </w:tcPr>
          <w:p w:rsidR="00A73CEB" w:rsidRPr="00BA7C7D" w:rsidRDefault="00A73CEB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</w:tcPr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Tr="003C41F4">
        <w:tc>
          <w:tcPr>
            <w:tcW w:w="2775" w:type="dxa"/>
            <w:vMerge/>
            <w:shd w:val="clear" w:color="auto" w:fill="D9D9D9" w:themeFill="background1" w:themeFillShade="D9"/>
          </w:tcPr>
          <w:p w:rsidR="00F01211" w:rsidRDefault="00F01211" w:rsidP="00253B48">
            <w:pPr>
              <w:jc w:val="both"/>
            </w:pPr>
          </w:p>
        </w:tc>
        <w:tc>
          <w:tcPr>
            <w:tcW w:w="1302" w:type="dxa"/>
          </w:tcPr>
          <w:p w:rsidR="00F01211" w:rsidRPr="00B80737" w:rsidRDefault="00F0121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>HISTOIRE</w:t>
            </w:r>
          </w:p>
          <w:p w:rsidR="00303ABE" w:rsidRPr="00303ABE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F01211" w:rsidRPr="00BA7C7D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</w:tcPr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3C41F4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  <w:r w:rsidRPr="00B80737">
              <w:rPr>
                <w:b/>
                <w:sz w:val="16"/>
                <w:szCs w:val="16"/>
              </w:rPr>
              <w:t xml:space="preserve">ASIE </w:t>
            </w:r>
            <w:r w:rsidR="009D7B54">
              <w:rPr>
                <w:b/>
                <w:sz w:val="16"/>
                <w:szCs w:val="16"/>
              </w:rPr>
              <w:t>–</w:t>
            </w:r>
            <w:r w:rsidRPr="00B80737">
              <w:rPr>
                <w:b/>
                <w:sz w:val="16"/>
                <w:szCs w:val="16"/>
              </w:rPr>
              <w:t xml:space="preserve"> Pacifique</w:t>
            </w:r>
            <w:r w:rsidR="009D7B54">
              <w:rPr>
                <w:b/>
                <w:sz w:val="16"/>
                <w:szCs w:val="16"/>
              </w:rPr>
              <w:t xml:space="preserve"> &amp; Océanie</w:t>
            </w:r>
          </w:p>
        </w:tc>
        <w:tc>
          <w:tcPr>
            <w:tcW w:w="1302" w:type="dxa"/>
          </w:tcPr>
          <w:p w:rsidR="00B80737" w:rsidRPr="00D57BC8" w:rsidRDefault="00B80737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227A1A" w:rsidRDefault="00227A1A" w:rsidP="0022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Acteurs, flux et débats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défis population / croissance</w:t>
            </w:r>
          </w:p>
        </w:tc>
        <w:tc>
          <w:tcPr>
            <w:tcW w:w="2977" w:type="dxa"/>
          </w:tcPr>
          <w:p w:rsidR="00C3177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62431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Émergence Chine depuis 1949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1A2126" w:rsidRPr="003F70FB" w:rsidRDefault="001A2126" w:rsidP="006145F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3C41F4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B80737" w:rsidRPr="00B80737" w:rsidRDefault="00B80737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B80737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2docs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1A2126" w:rsidRPr="001A2126" w:rsidRDefault="001A2126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53B48" w:rsidRDefault="00AA041A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542.7pt;margin-top:1.75pt;width:231.65pt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>
                    <w:t xml:space="preserve"> BERTHO (Mai 2016)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34A3F"/>
    <w:rsid w:val="0005640A"/>
    <w:rsid w:val="0009305C"/>
    <w:rsid w:val="00114E1F"/>
    <w:rsid w:val="00127569"/>
    <w:rsid w:val="00145FA8"/>
    <w:rsid w:val="00164DB8"/>
    <w:rsid w:val="00182969"/>
    <w:rsid w:val="00182BED"/>
    <w:rsid w:val="001A2126"/>
    <w:rsid w:val="001A2E09"/>
    <w:rsid w:val="001A3C66"/>
    <w:rsid w:val="001B13E6"/>
    <w:rsid w:val="001B35AB"/>
    <w:rsid w:val="00227A1A"/>
    <w:rsid w:val="00253B48"/>
    <w:rsid w:val="002A5D0E"/>
    <w:rsid w:val="002A6069"/>
    <w:rsid w:val="002C43A1"/>
    <w:rsid w:val="002D57E7"/>
    <w:rsid w:val="002D666A"/>
    <w:rsid w:val="002E3FAB"/>
    <w:rsid w:val="002F1D9A"/>
    <w:rsid w:val="003004BD"/>
    <w:rsid w:val="00303ABE"/>
    <w:rsid w:val="00317E1F"/>
    <w:rsid w:val="00320414"/>
    <w:rsid w:val="00321408"/>
    <w:rsid w:val="00346FC3"/>
    <w:rsid w:val="003567AF"/>
    <w:rsid w:val="00363836"/>
    <w:rsid w:val="00387E11"/>
    <w:rsid w:val="003C41F4"/>
    <w:rsid w:val="003C5B9E"/>
    <w:rsid w:val="003F70FB"/>
    <w:rsid w:val="0042178B"/>
    <w:rsid w:val="00482982"/>
    <w:rsid w:val="004C4CAB"/>
    <w:rsid w:val="004F08B8"/>
    <w:rsid w:val="0055678B"/>
    <w:rsid w:val="00574DCB"/>
    <w:rsid w:val="005D573A"/>
    <w:rsid w:val="005E752E"/>
    <w:rsid w:val="005F0FBC"/>
    <w:rsid w:val="005F77ED"/>
    <w:rsid w:val="0060014C"/>
    <w:rsid w:val="006004A2"/>
    <w:rsid w:val="006145F8"/>
    <w:rsid w:val="00624312"/>
    <w:rsid w:val="00625684"/>
    <w:rsid w:val="00654003"/>
    <w:rsid w:val="00692BCA"/>
    <w:rsid w:val="006B7A80"/>
    <w:rsid w:val="006B7F04"/>
    <w:rsid w:val="006C1C8B"/>
    <w:rsid w:val="006C58E4"/>
    <w:rsid w:val="006D76CC"/>
    <w:rsid w:val="006E27D9"/>
    <w:rsid w:val="006F2382"/>
    <w:rsid w:val="007730B6"/>
    <w:rsid w:val="007C0498"/>
    <w:rsid w:val="007D2ADC"/>
    <w:rsid w:val="007D73F7"/>
    <w:rsid w:val="007F4169"/>
    <w:rsid w:val="00804DC5"/>
    <w:rsid w:val="00811708"/>
    <w:rsid w:val="00813087"/>
    <w:rsid w:val="00816F64"/>
    <w:rsid w:val="008234C9"/>
    <w:rsid w:val="00833115"/>
    <w:rsid w:val="008556FE"/>
    <w:rsid w:val="008570D5"/>
    <w:rsid w:val="008746C9"/>
    <w:rsid w:val="008A1B47"/>
    <w:rsid w:val="008F2C34"/>
    <w:rsid w:val="00941976"/>
    <w:rsid w:val="00970987"/>
    <w:rsid w:val="00987637"/>
    <w:rsid w:val="009924C8"/>
    <w:rsid w:val="009D759F"/>
    <w:rsid w:val="009D7B54"/>
    <w:rsid w:val="009E5916"/>
    <w:rsid w:val="00A4247A"/>
    <w:rsid w:val="00A73CEB"/>
    <w:rsid w:val="00A8600D"/>
    <w:rsid w:val="00A86565"/>
    <w:rsid w:val="00A977F2"/>
    <w:rsid w:val="00AA041A"/>
    <w:rsid w:val="00AE4DF8"/>
    <w:rsid w:val="00B17017"/>
    <w:rsid w:val="00B441BA"/>
    <w:rsid w:val="00B64285"/>
    <w:rsid w:val="00B64B7D"/>
    <w:rsid w:val="00B80737"/>
    <w:rsid w:val="00BA442E"/>
    <w:rsid w:val="00BA7C7D"/>
    <w:rsid w:val="00BB31C0"/>
    <w:rsid w:val="00BD4B44"/>
    <w:rsid w:val="00C0571A"/>
    <w:rsid w:val="00C172E2"/>
    <w:rsid w:val="00C22569"/>
    <w:rsid w:val="00C31772"/>
    <w:rsid w:val="00C40387"/>
    <w:rsid w:val="00C43295"/>
    <w:rsid w:val="00C43567"/>
    <w:rsid w:val="00C50B42"/>
    <w:rsid w:val="00C6253B"/>
    <w:rsid w:val="00C8530E"/>
    <w:rsid w:val="00CB3428"/>
    <w:rsid w:val="00D00D43"/>
    <w:rsid w:val="00D216BE"/>
    <w:rsid w:val="00D3096B"/>
    <w:rsid w:val="00D32F2A"/>
    <w:rsid w:val="00D46804"/>
    <w:rsid w:val="00D57BC8"/>
    <w:rsid w:val="00DD25A4"/>
    <w:rsid w:val="00E0191F"/>
    <w:rsid w:val="00E079FF"/>
    <w:rsid w:val="00E16644"/>
    <w:rsid w:val="00E5579E"/>
    <w:rsid w:val="00E63C57"/>
    <w:rsid w:val="00ED657D"/>
    <w:rsid w:val="00F01211"/>
    <w:rsid w:val="00F0508B"/>
    <w:rsid w:val="00F2201A"/>
    <w:rsid w:val="00FA6D55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0861D-C91F-4BA5-B0D3-8FB78CCA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2016-05-20T15:49:00Z</dcterms:created>
  <dcterms:modified xsi:type="dcterms:W3CDTF">2016-06-25T16:40:00Z</dcterms:modified>
</cp:coreProperties>
</file>