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Pr="00150428" w:rsidRDefault="00E65A93" w:rsidP="00150428">
      <w:pPr>
        <w:jc w:val="center"/>
        <w:rPr>
          <w:sz w:val="28"/>
          <w:szCs w:val="28"/>
        </w:rPr>
      </w:pPr>
      <w:r w:rsidRPr="00150428">
        <w:rPr>
          <w:sz w:val="28"/>
          <w:szCs w:val="28"/>
        </w:rPr>
        <w:t xml:space="preserve">Document </w:t>
      </w:r>
      <w:r w:rsidR="00B75E7B">
        <w:rPr>
          <w:sz w:val="28"/>
          <w:szCs w:val="28"/>
        </w:rPr>
        <w:t xml:space="preserve">1 </w:t>
      </w:r>
      <w:r w:rsidRPr="00150428">
        <w:rPr>
          <w:sz w:val="28"/>
          <w:szCs w:val="28"/>
        </w:rPr>
        <w:t>de Géographie</w:t>
      </w:r>
    </w:p>
    <w:p w:rsidR="00E65A93" w:rsidRPr="00150428" w:rsidRDefault="008233AE" w:rsidP="00150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E65A93" w:rsidRPr="00150428">
        <w:rPr>
          <w:b/>
          <w:sz w:val="28"/>
          <w:szCs w:val="28"/>
        </w:rPr>
        <w:t>Croissance de la population de la ville de Mexico</w:t>
      </w:r>
      <w:r>
        <w:rPr>
          <w:b/>
          <w:sz w:val="28"/>
          <w:szCs w:val="28"/>
        </w:rPr>
        <w:t xml:space="preserve"> (1900-2010) »</w:t>
      </w:r>
    </w:p>
    <w:p w:rsidR="00E65A93" w:rsidRDefault="00150428" w:rsidP="008233A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570962" cy="4295955"/>
            <wp:effectExtent l="19050" t="0" r="1288" b="0"/>
            <wp:docPr id="1" name="Image 0" descr="1. Graphique_population_de_Mex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Graphique_population_de_Mexic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562" cy="42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93" w:rsidRPr="008233AE" w:rsidRDefault="00150428" w:rsidP="008233AE">
      <w:pPr>
        <w:jc w:val="center"/>
        <w:rPr>
          <w:b/>
        </w:rPr>
      </w:pPr>
      <w:r w:rsidRPr="008233AE">
        <w:rPr>
          <w:b/>
        </w:rPr>
        <w:t>La ville de Mexico compte approximativement 9 millions d’habitants, la métropole en compte 19,5 millions</w:t>
      </w:r>
      <w:r w:rsidR="008233AE">
        <w:rPr>
          <w:b/>
        </w:rPr>
        <w:t xml:space="preserve"> (2015)</w:t>
      </w:r>
      <w:r w:rsidRPr="008233AE">
        <w:rPr>
          <w:b/>
        </w:rPr>
        <w:t>.</w:t>
      </w:r>
    </w:p>
    <w:p w:rsidR="0047333A" w:rsidRDefault="0047333A" w:rsidP="00E65A93">
      <w:pPr>
        <w:jc w:val="both"/>
      </w:pPr>
    </w:p>
    <w:p w:rsidR="0047333A" w:rsidRDefault="0047333A" w:rsidP="00E65A93">
      <w:pPr>
        <w:jc w:val="both"/>
      </w:pPr>
    </w:p>
    <w:p w:rsidR="0047333A" w:rsidRDefault="0047333A" w:rsidP="00E65A93">
      <w:pPr>
        <w:jc w:val="both"/>
      </w:pPr>
    </w:p>
    <w:p w:rsidR="00E65A93" w:rsidRDefault="00E65A93" w:rsidP="00E65A93">
      <w:pPr>
        <w:jc w:val="both"/>
      </w:pPr>
      <w:r>
        <w:t>SOURCES :</w:t>
      </w:r>
    </w:p>
    <w:p w:rsidR="00E65A93" w:rsidRDefault="00E65A93" w:rsidP="00E65A93">
      <w:pPr>
        <w:jc w:val="both"/>
      </w:pPr>
      <w:r>
        <w:t>Organisation des Nations Unies</w:t>
      </w:r>
      <w:r w:rsidR="0063479A">
        <w:t xml:space="preserve"> (ONU)</w:t>
      </w:r>
      <w:r>
        <w:t>, Programme mondial d’appui aux populations</w:t>
      </w:r>
    </w:p>
    <w:p w:rsidR="00E65A93" w:rsidRDefault="00E65A93" w:rsidP="00E65A93">
      <w:pPr>
        <w:jc w:val="both"/>
      </w:pPr>
      <w:r>
        <w:t>Bureau du recensement des États-Unis d’Amérique</w:t>
      </w:r>
    </w:p>
    <w:p w:rsidR="008233AE" w:rsidRPr="0063479A" w:rsidRDefault="0063479A" w:rsidP="00E65A93">
      <w:pPr>
        <w:jc w:val="both"/>
        <w:rPr>
          <w:i/>
        </w:rPr>
      </w:pPr>
      <w:proofErr w:type="spellStart"/>
      <w:r w:rsidRPr="0063479A">
        <w:rPr>
          <w:i/>
        </w:rPr>
        <w:t>Instituto</w:t>
      </w:r>
      <w:proofErr w:type="spellEnd"/>
      <w:r w:rsidRPr="0063479A">
        <w:rPr>
          <w:i/>
        </w:rPr>
        <w:t xml:space="preserve"> </w:t>
      </w:r>
      <w:proofErr w:type="spellStart"/>
      <w:r w:rsidRPr="0063479A">
        <w:rPr>
          <w:i/>
        </w:rPr>
        <w:t>Nacional</w:t>
      </w:r>
      <w:proofErr w:type="spellEnd"/>
      <w:r w:rsidRPr="0063479A">
        <w:rPr>
          <w:i/>
        </w:rPr>
        <w:t xml:space="preserve"> de </w:t>
      </w:r>
      <w:proofErr w:type="spellStart"/>
      <w:r w:rsidRPr="0063479A">
        <w:rPr>
          <w:i/>
        </w:rPr>
        <w:t>Estadística</w:t>
      </w:r>
      <w:proofErr w:type="spellEnd"/>
      <w:r w:rsidRPr="0063479A">
        <w:rPr>
          <w:i/>
        </w:rPr>
        <w:t xml:space="preserve"> y </w:t>
      </w:r>
      <w:proofErr w:type="spellStart"/>
      <w:r w:rsidRPr="0063479A">
        <w:rPr>
          <w:i/>
        </w:rPr>
        <w:t>Geografía</w:t>
      </w:r>
      <w:proofErr w:type="spellEnd"/>
    </w:p>
    <w:p w:rsidR="008233AE" w:rsidRPr="008233AE" w:rsidRDefault="008233AE" w:rsidP="0063479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fr-FR"/>
        </w:rPr>
      </w:pPr>
      <w:r w:rsidRPr="008233AE">
        <w:rPr>
          <w:rFonts w:eastAsia="Times New Roman" w:cs="Times New Roman"/>
          <w:b/>
          <w:bCs/>
          <w:lang w:eastAsia="fr-FR"/>
        </w:rPr>
        <w:t>Référence électronique</w:t>
      </w:r>
    </w:p>
    <w:p w:rsidR="008233AE" w:rsidRPr="008233AE" w:rsidRDefault="008233AE" w:rsidP="0063479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FR"/>
        </w:rPr>
      </w:pPr>
      <w:r w:rsidRPr="008233AE">
        <w:rPr>
          <w:rFonts w:eastAsia="Times New Roman" w:cs="Times New Roman"/>
          <w:b/>
          <w:bCs/>
          <w:lang w:eastAsia="fr-FR"/>
        </w:rPr>
        <w:t xml:space="preserve">Bernard </w:t>
      </w:r>
      <w:proofErr w:type="spellStart"/>
      <w:r w:rsidRPr="008233AE">
        <w:rPr>
          <w:rFonts w:eastAsia="Times New Roman" w:cs="Times New Roman"/>
          <w:b/>
          <w:bCs/>
          <w:lang w:eastAsia="fr-FR"/>
        </w:rPr>
        <w:t>Tallet</w:t>
      </w:r>
      <w:proofErr w:type="spellEnd"/>
      <w:r w:rsidRPr="008233AE">
        <w:rPr>
          <w:rFonts w:eastAsia="Times New Roman" w:cs="Times New Roman"/>
          <w:b/>
          <w:bCs/>
          <w:lang w:eastAsia="fr-FR"/>
        </w:rPr>
        <w:t xml:space="preserve"> et Jean François Valette</w:t>
      </w:r>
      <w:r w:rsidRPr="008233AE">
        <w:rPr>
          <w:rFonts w:eastAsia="Times New Roman" w:cs="Times New Roman"/>
          <w:lang w:eastAsia="fr-FR"/>
        </w:rPr>
        <w:t xml:space="preserve">, « Une ville qui bouge, une ville qui change », </w:t>
      </w:r>
      <w:r w:rsidRPr="008233AE">
        <w:rPr>
          <w:rFonts w:eastAsia="Times New Roman" w:cs="Times New Roman"/>
          <w:i/>
          <w:iCs/>
          <w:lang w:eastAsia="fr-FR"/>
        </w:rPr>
        <w:t>Espace populations sociétés</w:t>
      </w:r>
      <w:r w:rsidRPr="008233AE">
        <w:rPr>
          <w:rFonts w:eastAsia="Times New Roman" w:cs="Times New Roman"/>
          <w:lang w:eastAsia="fr-FR"/>
        </w:rPr>
        <w:t xml:space="preserve"> [En ligne], 2010/2-3 | 2010, mis en ligne le 31 décembre 2012, consulté le 31 janvier 2016. URL : http://eps.revues.org/4250 </w:t>
      </w:r>
    </w:p>
    <w:p w:rsidR="008233AE" w:rsidRDefault="008233AE" w:rsidP="00E65A93">
      <w:pPr>
        <w:jc w:val="both"/>
      </w:pPr>
    </w:p>
    <w:p w:rsidR="00E65A93" w:rsidRDefault="00E65A93" w:rsidP="00E65A93">
      <w:pPr>
        <w:jc w:val="both"/>
      </w:pPr>
    </w:p>
    <w:p w:rsidR="000D137F" w:rsidRDefault="000D137F" w:rsidP="00E65A93">
      <w:pPr>
        <w:jc w:val="both"/>
      </w:pPr>
    </w:p>
    <w:p w:rsidR="000D137F" w:rsidRPr="00150428" w:rsidRDefault="000D137F" w:rsidP="000D137F">
      <w:pPr>
        <w:jc w:val="center"/>
        <w:rPr>
          <w:sz w:val="28"/>
          <w:szCs w:val="28"/>
        </w:rPr>
      </w:pPr>
      <w:r w:rsidRPr="00150428">
        <w:rPr>
          <w:sz w:val="28"/>
          <w:szCs w:val="28"/>
        </w:rPr>
        <w:lastRenderedPageBreak/>
        <w:t xml:space="preserve">Document </w:t>
      </w:r>
      <w:r w:rsidR="00B75E7B">
        <w:rPr>
          <w:sz w:val="28"/>
          <w:szCs w:val="28"/>
        </w:rPr>
        <w:t xml:space="preserve">2 </w:t>
      </w:r>
      <w:r w:rsidRPr="00150428">
        <w:rPr>
          <w:sz w:val="28"/>
          <w:szCs w:val="28"/>
        </w:rPr>
        <w:t>de Géographie</w:t>
      </w:r>
    </w:p>
    <w:p w:rsidR="000D137F" w:rsidRPr="00150428" w:rsidRDefault="000D137F" w:rsidP="000D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Différences de conditions de vie dans l’agglomération de Mexico (2015) »</w:t>
      </w:r>
    </w:p>
    <w:p w:rsidR="000D137F" w:rsidRDefault="000D137F" w:rsidP="000D137F">
      <w:pPr>
        <w:jc w:val="center"/>
      </w:pPr>
    </w:p>
    <w:p w:rsidR="000D137F" w:rsidRDefault="000D137F" w:rsidP="000D137F">
      <w:pPr>
        <w:jc w:val="both"/>
      </w:pPr>
      <w:r>
        <w:rPr>
          <w:noProof/>
          <w:lang w:eastAsia="fr-FR"/>
        </w:rPr>
        <w:drawing>
          <wp:inline distT="0" distB="0" distL="0" distR="0">
            <wp:extent cx="6645910" cy="4231640"/>
            <wp:effectExtent l="19050" t="0" r="2540" b="0"/>
            <wp:docPr id="3" name="Image 2" descr="erase-the-difference-riches-pauvres-mexico-oscar-ruiz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-the-difference-riches-pauvres-mexico-oscar-ruiz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37F" w:rsidRDefault="000D137F" w:rsidP="000D137F">
      <w:pPr>
        <w:jc w:val="both"/>
      </w:pPr>
      <w:r>
        <w:t xml:space="preserve">© </w:t>
      </w:r>
      <w:r w:rsidRPr="000D137F">
        <w:rPr>
          <w:b/>
        </w:rPr>
        <w:t>Oscar</w:t>
      </w:r>
      <w:r>
        <w:t xml:space="preserve"> RUIZ (2015)</w:t>
      </w:r>
    </w:p>
    <w:p w:rsidR="000D137F" w:rsidRDefault="000D137F" w:rsidP="000D137F">
      <w:pPr>
        <w:jc w:val="both"/>
      </w:pPr>
    </w:p>
    <w:p w:rsidR="000D137F" w:rsidRDefault="000D137F" w:rsidP="000D137F">
      <w:pPr>
        <w:jc w:val="both"/>
      </w:pPr>
      <w:r>
        <w:t>SOURCES : </w:t>
      </w:r>
    </w:p>
    <w:p w:rsidR="000D137F" w:rsidRDefault="007946E2" w:rsidP="00E65A93">
      <w:pPr>
        <w:jc w:val="both"/>
      </w:pPr>
      <w:r>
        <w:t>BANAMEX, Banque Nationale du Mexique, Programme de sensibilisation « </w:t>
      </w:r>
      <w:proofErr w:type="spellStart"/>
      <w:r w:rsidRPr="007946E2">
        <w:rPr>
          <w:i/>
        </w:rPr>
        <w:t>Erase</w:t>
      </w:r>
      <w:proofErr w:type="spellEnd"/>
      <w:r w:rsidRPr="007946E2">
        <w:rPr>
          <w:i/>
        </w:rPr>
        <w:t xml:space="preserve"> the </w:t>
      </w:r>
      <w:proofErr w:type="spellStart"/>
      <w:r w:rsidRPr="007946E2">
        <w:rPr>
          <w:i/>
        </w:rPr>
        <w:t>Difference</w:t>
      </w:r>
      <w:proofErr w:type="spellEnd"/>
      <w:r>
        <w:t> »</w:t>
      </w:r>
    </w:p>
    <w:sectPr w:rsidR="000D137F" w:rsidSect="00E65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A93"/>
    <w:rsid w:val="00050A5D"/>
    <w:rsid w:val="00094949"/>
    <w:rsid w:val="000D137F"/>
    <w:rsid w:val="000F6F3F"/>
    <w:rsid w:val="00107014"/>
    <w:rsid w:val="00150428"/>
    <w:rsid w:val="00273443"/>
    <w:rsid w:val="00294116"/>
    <w:rsid w:val="002A488F"/>
    <w:rsid w:val="002B2F2F"/>
    <w:rsid w:val="002C21A5"/>
    <w:rsid w:val="0032422F"/>
    <w:rsid w:val="00330635"/>
    <w:rsid w:val="0037703F"/>
    <w:rsid w:val="003F4AD5"/>
    <w:rsid w:val="00411638"/>
    <w:rsid w:val="0047333A"/>
    <w:rsid w:val="00473B25"/>
    <w:rsid w:val="00474111"/>
    <w:rsid w:val="00505D3E"/>
    <w:rsid w:val="005D33CF"/>
    <w:rsid w:val="00624F6C"/>
    <w:rsid w:val="0063479A"/>
    <w:rsid w:val="00744D00"/>
    <w:rsid w:val="007946E2"/>
    <w:rsid w:val="007C59C6"/>
    <w:rsid w:val="007F3DE2"/>
    <w:rsid w:val="007F6A9B"/>
    <w:rsid w:val="008233AE"/>
    <w:rsid w:val="00844756"/>
    <w:rsid w:val="00874966"/>
    <w:rsid w:val="00912092"/>
    <w:rsid w:val="009C63F0"/>
    <w:rsid w:val="00A00AAD"/>
    <w:rsid w:val="00AC3289"/>
    <w:rsid w:val="00B75E7B"/>
    <w:rsid w:val="00B778F9"/>
    <w:rsid w:val="00C2128A"/>
    <w:rsid w:val="00CB5690"/>
    <w:rsid w:val="00CF1615"/>
    <w:rsid w:val="00D16F3E"/>
    <w:rsid w:val="00D63623"/>
    <w:rsid w:val="00D763C4"/>
    <w:rsid w:val="00DB1AD9"/>
    <w:rsid w:val="00E37514"/>
    <w:rsid w:val="00E65A93"/>
    <w:rsid w:val="00E87CB2"/>
    <w:rsid w:val="00E96803"/>
    <w:rsid w:val="00F14726"/>
    <w:rsid w:val="00F84A9D"/>
    <w:rsid w:val="00FA3070"/>
    <w:rsid w:val="00FC5809"/>
    <w:rsid w:val="00FE1920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paragraph" w:styleId="Titre3">
    <w:name w:val="heading 3"/>
    <w:basedOn w:val="Normal"/>
    <w:link w:val="Titre3Car"/>
    <w:uiPriority w:val="9"/>
    <w:qFormat/>
    <w:rsid w:val="00823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42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8233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33AE"/>
    <w:rPr>
      <w:b/>
      <w:bCs/>
    </w:rPr>
  </w:style>
  <w:style w:type="character" w:customStyle="1" w:styleId="familyname">
    <w:name w:val="familyname"/>
    <w:basedOn w:val="Policepardfaut"/>
    <w:rsid w:val="008233AE"/>
  </w:style>
  <w:style w:type="character" w:styleId="Accentuation">
    <w:name w:val="Emphasis"/>
    <w:basedOn w:val="Policepardfaut"/>
    <w:uiPriority w:val="20"/>
    <w:qFormat/>
    <w:rsid w:val="008233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6</cp:revision>
  <dcterms:created xsi:type="dcterms:W3CDTF">2016-02-01T07:49:00Z</dcterms:created>
  <dcterms:modified xsi:type="dcterms:W3CDTF">2016-02-01T09:13:00Z</dcterms:modified>
</cp:coreProperties>
</file>