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65" w:rsidRPr="00721ACD" w:rsidRDefault="00721ACD" w:rsidP="00721ACD">
      <w:pPr>
        <w:jc w:val="center"/>
        <w:rPr>
          <w:b/>
        </w:rPr>
      </w:pPr>
      <w:r w:rsidRPr="00721ACD">
        <w:rPr>
          <w:b/>
        </w:rPr>
        <w:t>CONSTRUIRE UNE FRISE CHRONOLOGIQUE</w:t>
      </w:r>
    </w:p>
    <w:p w:rsidR="00721ACD" w:rsidRPr="00721ACD" w:rsidRDefault="00721ACD" w:rsidP="00721ACD">
      <w:pPr>
        <w:jc w:val="center"/>
        <w:rPr>
          <w:i/>
          <w:sz w:val="24"/>
          <w:szCs w:val="24"/>
        </w:rPr>
      </w:pPr>
      <w:r w:rsidRPr="00721ACD">
        <w:rPr>
          <w:i/>
          <w:sz w:val="24"/>
          <w:szCs w:val="24"/>
        </w:rPr>
        <w:t>Exemple de l’Égypte ancienne au IIIe millénaire avant l’ère commune</w:t>
      </w:r>
    </w:p>
    <w:p w:rsidR="00721ACD" w:rsidRPr="009B7AA9" w:rsidRDefault="00721ACD" w:rsidP="00721ACD">
      <w:pPr>
        <w:jc w:val="both"/>
        <w:rPr>
          <w:b/>
          <w:sz w:val="28"/>
          <w:szCs w:val="28"/>
        </w:rPr>
      </w:pPr>
      <w:r w:rsidRPr="009B7AA9">
        <w:rPr>
          <w:b/>
          <w:sz w:val="28"/>
          <w:szCs w:val="28"/>
        </w:rPr>
        <w:t>Exercice 2. Repérage dans le temps. </w:t>
      </w:r>
      <w:r>
        <w:rPr>
          <w:b/>
          <w:sz w:val="28"/>
          <w:szCs w:val="28"/>
        </w:rPr>
        <w:t>(2,5 points)</w:t>
      </w:r>
    </w:p>
    <w:p w:rsidR="00721ACD" w:rsidRPr="004F0022" w:rsidRDefault="00721ACD" w:rsidP="00721ACD">
      <w:pPr>
        <w:jc w:val="both"/>
        <w:rPr>
          <w:i/>
          <w:sz w:val="28"/>
          <w:szCs w:val="28"/>
        </w:rPr>
      </w:pPr>
      <w:r w:rsidRPr="004F0022">
        <w:rPr>
          <w:i/>
          <w:sz w:val="28"/>
          <w:szCs w:val="28"/>
        </w:rPr>
        <w:t>Sur la frise chronologique, situez les périodes et les événements suivants : </w:t>
      </w:r>
    </w:p>
    <w:p w:rsidR="00721ACD" w:rsidRDefault="00721ACD" w:rsidP="00721ACD">
      <w:pPr>
        <w:jc w:val="both"/>
      </w:pPr>
      <w:r>
        <w:t>La construction des pyramides en – 2600 / Le IIIe millénaire avant l’ère commune / Mykérinos et deux déesses en – 2500 / La construction</w:t>
      </w:r>
      <w:r w:rsidR="007A4F7B">
        <w:t xml:space="preserve"> de la tombe de la princesse </w:t>
      </w:r>
      <w:proofErr w:type="spellStart"/>
      <w:r w:rsidR="007A4F7B">
        <w:t>Ne</w:t>
      </w:r>
      <w:r>
        <w:t>fertiabet</w:t>
      </w:r>
      <w:proofErr w:type="spellEnd"/>
      <w:r>
        <w:t xml:space="preserve"> – 2550 / Le XXIe siècle avant l’ère commune.</w:t>
      </w:r>
    </w:p>
    <w:p w:rsidR="00721ACD" w:rsidRDefault="00721ACD" w:rsidP="00721ACD">
      <w:pPr>
        <w:jc w:val="both"/>
      </w:pPr>
    </w:p>
    <w:p w:rsidR="00721ACD" w:rsidRDefault="006C572F" w:rsidP="00721ACD">
      <w:pPr>
        <w:jc w:val="both"/>
      </w:pPr>
      <w:r>
        <w:rPr>
          <w:noProof/>
          <w:lang w:eastAsia="fr-FR"/>
        </w:rPr>
        <w:pict>
          <v:group id="_x0000_s1026" style="position:absolute;left:0;text-align:left;margin-left:.75pt;margin-top:2.2pt;width:503.25pt;height:174.35pt;z-index:251620864" coordorigin="735,10605" coordsize="10065,3487">
            <v:rect id="_x0000_s1027" style="position:absolute;left:735;top:11475;width:915;height:2055"/>
            <v:rect id="_x0000_s1028" style="position:absolute;left:1650;top:11475;width:915;height:2055"/>
            <v:rect id="_x0000_s1029" style="position:absolute;left:2565;top:11475;width:915;height:2055"/>
            <v:rect id="_x0000_s1030" style="position:absolute;left:3480;top:11475;width:915;height:2055"/>
            <v:rect id="_x0000_s1031" style="position:absolute;left:4395;top:11475;width:915;height:2055"/>
            <v:rect id="_x0000_s1032" style="position:absolute;left:5310;top:11475;width:915;height:2055"/>
            <v:rect id="_x0000_s1033" style="position:absolute;left:6225;top:11475;width:915;height:2055"/>
            <v:rect id="_x0000_s1034" style="position:absolute;left:7140;top:11475;width:915;height:2055"/>
            <v:rect id="_x0000_s1035" style="position:absolute;left:8055;top:11475;width:915;height:2055"/>
            <v:rect id="_x0000_s1036" style="position:absolute;left:8970;top:11475;width:915;height:2055"/>
            <v:rect id="_x0000_s1037" style="position:absolute;left:9885;top:11475;width:915;height:2055"/>
            <v:group id="_x0000_s1038" style="position:absolute;left:1185;top:10605;width:1050;height:3465" coordorigin="1185,10605" coordsize="1050,346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9" type="#_x0000_t32" style="position:absolute;left:1650;top:10920;width:0;height:3150" o:connectortype="straigh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1185;top:10605;width:1050;height:495" filled="f" stroked="f">
                <v:textbox>
                  <w:txbxContent>
                    <w:p w:rsidR="00721ACD" w:rsidRDefault="00721ACD" w:rsidP="00721ACD">
                      <w:r>
                        <w:t>- 3000</w:t>
                      </w:r>
                    </w:p>
                  </w:txbxContent>
                </v:textbox>
              </v:shape>
            </v:group>
            <v:group id="_x0000_s1041" style="position:absolute;left:4845;top:10620;width:1050;height:3465" coordorigin="1185,10605" coordsize="1050,3465">
              <v:shape id="_x0000_s1042" type="#_x0000_t32" style="position:absolute;left:1650;top:10920;width:0;height:3150" o:connectortype="straight"/>
              <v:shape id="_x0000_s1043" type="#_x0000_t202" style="position:absolute;left:1185;top:10605;width:1050;height:495" filled="f" stroked="f">
                <v:textbox>
                  <w:txbxContent>
                    <w:p w:rsidR="00721ACD" w:rsidRDefault="00721ACD" w:rsidP="00721ACD">
                      <w:r>
                        <w:t>- 2600</w:t>
                      </w:r>
                    </w:p>
                  </w:txbxContent>
                </v:textbox>
              </v:shape>
            </v:group>
            <v:group id="_x0000_s1044" style="position:absolute;left:8505;top:10627;width:1050;height:3465" coordorigin="1185,10605" coordsize="1050,3465">
              <v:shape id="_x0000_s1045" type="#_x0000_t32" style="position:absolute;left:1650;top:10920;width:0;height:3150" o:connectortype="straight"/>
              <v:shape id="_x0000_s1046" type="#_x0000_t202" style="position:absolute;left:1185;top:10605;width:1050;height:495" filled="f" stroked="f">
                <v:textbox>
                  <w:txbxContent>
                    <w:p w:rsidR="00721ACD" w:rsidRDefault="00721ACD" w:rsidP="00721ACD">
                      <w:r>
                        <w:t>- 2200</w:t>
                      </w:r>
                    </w:p>
                  </w:txbxContent>
                </v:textbox>
              </v:shape>
            </v:group>
          </v:group>
        </w:pict>
      </w:r>
    </w:p>
    <w:p w:rsidR="00721ACD" w:rsidRDefault="00721ACD" w:rsidP="00721ACD">
      <w:pPr>
        <w:jc w:val="both"/>
      </w:pPr>
    </w:p>
    <w:p w:rsidR="00721ACD" w:rsidRDefault="00721ACD" w:rsidP="00721ACD">
      <w:pPr>
        <w:jc w:val="both"/>
      </w:pPr>
    </w:p>
    <w:p w:rsidR="00721ACD" w:rsidRDefault="00721ACD" w:rsidP="00721ACD">
      <w:pPr>
        <w:jc w:val="both"/>
      </w:pPr>
    </w:p>
    <w:p w:rsidR="00721ACD" w:rsidRDefault="00721ACD" w:rsidP="00721ACD">
      <w:pPr>
        <w:jc w:val="both"/>
      </w:pPr>
    </w:p>
    <w:p w:rsidR="00721ACD" w:rsidRDefault="00721ACD" w:rsidP="00721ACD">
      <w:pPr>
        <w:jc w:val="both"/>
      </w:pPr>
    </w:p>
    <w:p w:rsidR="00721ACD" w:rsidRDefault="00721ACD" w:rsidP="00721ACD">
      <w:pPr>
        <w:jc w:val="both"/>
      </w:pPr>
    </w:p>
    <w:p w:rsidR="00721ACD" w:rsidRDefault="00721ACD" w:rsidP="00721ACD">
      <w:pPr>
        <w:jc w:val="both"/>
      </w:pPr>
    </w:p>
    <w:p w:rsidR="00721ACD" w:rsidRDefault="00721ACD" w:rsidP="00721ACD">
      <w:pPr>
        <w:jc w:val="both"/>
      </w:pPr>
      <w:r>
        <w:t xml:space="preserve">La liste de </w:t>
      </w:r>
      <w:r w:rsidRPr="00721ACD">
        <w:rPr>
          <w:b/>
        </w:rPr>
        <w:t>périodes et d’événements</w:t>
      </w:r>
      <w:r>
        <w:t xml:space="preserve"> comporte des périodes (Avec donc une date de début et de fin comme le IIIe millénaire) et des événements (Des dates isolées : exemple de la construction de la tombe de la princesse </w:t>
      </w:r>
      <w:proofErr w:type="spellStart"/>
      <w:r>
        <w:t>Nefertiabet</w:t>
      </w:r>
      <w:proofErr w:type="spellEnd"/>
      <w:r>
        <w:t xml:space="preserve"> en -2 550).</w:t>
      </w:r>
    </w:p>
    <w:p w:rsidR="00721ACD" w:rsidRPr="00721ACD" w:rsidRDefault="00721ACD" w:rsidP="00721ACD">
      <w:pPr>
        <w:jc w:val="both"/>
        <w:rPr>
          <w:i/>
          <w:sz w:val="24"/>
          <w:szCs w:val="24"/>
        </w:rPr>
      </w:pPr>
      <w:r w:rsidRPr="00721ACD">
        <w:rPr>
          <w:i/>
          <w:sz w:val="24"/>
          <w:szCs w:val="24"/>
        </w:rPr>
        <w:t xml:space="preserve">Plusieurs solutions existent, toutes de même valeur : la plus simple consiste à </w:t>
      </w:r>
      <w:r w:rsidRPr="00016FE2">
        <w:rPr>
          <w:b/>
          <w:i/>
          <w:sz w:val="28"/>
          <w:szCs w:val="28"/>
        </w:rPr>
        <w:t>utiliser un code de couleurs</w:t>
      </w:r>
      <w:r w:rsidRPr="00721ACD">
        <w:rPr>
          <w:i/>
          <w:sz w:val="24"/>
          <w:szCs w:val="24"/>
        </w:rPr>
        <w:t xml:space="preserve"> (Mais il faut alors ajouter une légende pour expliquer à quoi correspondent les couleurs)</w:t>
      </w:r>
    </w:p>
    <w:p w:rsidR="00721ACD" w:rsidRPr="00016FE2" w:rsidRDefault="00721ACD" w:rsidP="00721ACD">
      <w:pPr>
        <w:jc w:val="both"/>
        <w:rPr>
          <w:b/>
        </w:rPr>
      </w:pPr>
      <w:r w:rsidRPr="00016FE2">
        <w:rPr>
          <w:b/>
        </w:rPr>
        <w:t>Exemple :</w:t>
      </w:r>
    </w:p>
    <w:p w:rsidR="00721ACD" w:rsidRDefault="00721ACD" w:rsidP="00721ACD">
      <w:pPr>
        <w:jc w:val="both"/>
      </w:pPr>
    </w:p>
    <w:p w:rsidR="00721ACD" w:rsidRDefault="006C572F" w:rsidP="00721ACD">
      <w:pPr>
        <w:jc w:val="both"/>
      </w:pPr>
      <w:r>
        <w:rPr>
          <w:noProof/>
          <w:lang w:eastAsia="fr-FR"/>
        </w:rPr>
        <w:pict>
          <v:group id="_x0000_s1047" style="position:absolute;left:0;text-align:left;margin-left:.75pt;margin-top:2.2pt;width:503.25pt;height:174.35pt;z-index:251621888" coordorigin="735,10605" coordsize="10065,3487">
            <v:rect id="_x0000_s1048" style="position:absolute;left:735;top:11475;width:915;height:2055"/>
            <v:rect id="_x0000_s1049" style="position:absolute;left:1650;top:11475;width:915;height:2055" fillcolor="red"/>
            <v:rect id="_x0000_s1050" style="position:absolute;left:2565;top:11475;width:915;height:2055" fillcolor="red"/>
            <v:rect id="_x0000_s1051" style="position:absolute;left:3480;top:11475;width:915;height:2055" fillcolor="red"/>
            <v:rect id="_x0000_s1052" style="position:absolute;left:4395;top:11475;width:915;height:2055" fillcolor="red"/>
            <v:rect id="_x0000_s1053" style="position:absolute;left:5310;top:11475;width:915;height:2055" fillcolor="red"/>
            <v:rect id="_x0000_s1054" style="position:absolute;left:6225;top:11475;width:915;height:2055" fillcolor="red"/>
            <v:rect id="_x0000_s1055" style="position:absolute;left:7140;top:11475;width:915;height:2055" fillcolor="red"/>
            <v:rect id="_x0000_s1056" style="position:absolute;left:8055;top:11475;width:915;height:2055" fillcolor="red"/>
            <v:rect id="_x0000_s1057" style="position:absolute;left:8970;top:11475;width:915;height:2055" fillcolor="red"/>
            <v:rect id="_x0000_s1058" style="position:absolute;left:9885;top:11475;width:915;height:2055" fillcolor="red"/>
            <v:group id="_x0000_s1059" style="position:absolute;left:1185;top:10605;width:1050;height:3465" coordorigin="1185,10605" coordsize="1050,3465">
              <v:shape id="_x0000_s1060" type="#_x0000_t32" style="position:absolute;left:1650;top:10920;width:0;height:3150" o:connectortype="straight"/>
              <v:shape id="_x0000_s1061" type="#_x0000_t202" style="position:absolute;left:1185;top:10605;width:1050;height:495" filled="f" stroked="f">
                <v:textbox>
                  <w:txbxContent>
                    <w:p w:rsidR="00721ACD" w:rsidRDefault="00721ACD" w:rsidP="00721ACD">
                      <w:r>
                        <w:t>- 3000</w:t>
                      </w:r>
                    </w:p>
                  </w:txbxContent>
                </v:textbox>
              </v:shape>
            </v:group>
            <v:group id="_x0000_s1062" style="position:absolute;left:4845;top:10620;width:1050;height:3465" coordorigin="1185,10605" coordsize="1050,3465">
              <v:shape id="_x0000_s1063" type="#_x0000_t32" style="position:absolute;left:1650;top:10920;width:0;height:3150" o:connectortype="straight"/>
              <v:shape id="_x0000_s1064" type="#_x0000_t202" style="position:absolute;left:1185;top:10605;width:1050;height:495" filled="f" stroked="f">
                <v:textbox>
                  <w:txbxContent>
                    <w:p w:rsidR="00721ACD" w:rsidRDefault="00721ACD" w:rsidP="00721ACD">
                      <w:r>
                        <w:t>- 2600</w:t>
                      </w:r>
                    </w:p>
                  </w:txbxContent>
                </v:textbox>
              </v:shape>
            </v:group>
            <v:group id="_x0000_s1065" style="position:absolute;left:8505;top:10627;width:1050;height:3465" coordorigin="1185,10605" coordsize="1050,3465">
              <v:shape id="_x0000_s1066" type="#_x0000_t32" style="position:absolute;left:1650;top:10920;width:0;height:3150" o:connectortype="straight"/>
              <v:shape id="_x0000_s1067" type="#_x0000_t202" style="position:absolute;left:1185;top:10605;width:1050;height:495" filled="f" stroked="f">
                <v:textbox>
                  <w:txbxContent>
                    <w:p w:rsidR="00721ACD" w:rsidRDefault="00721ACD" w:rsidP="00721ACD">
                      <w:r>
                        <w:t>- 2200</w:t>
                      </w:r>
                    </w:p>
                  </w:txbxContent>
                </v:textbox>
              </v:shape>
            </v:group>
          </v:group>
        </w:pict>
      </w:r>
    </w:p>
    <w:p w:rsidR="00721ACD" w:rsidRDefault="00721ACD" w:rsidP="00721ACD">
      <w:pPr>
        <w:jc w:val="both"/>
      </w:pPr>
    </w:p>
    <w:p w:rsidR="00721ACD" w:rsidRDefault="00721ACD" w:rsidP="00721ACD">
      <w:pPr>
        <w:jc w:val="both"/>
      </w:pPr>
    </w:p>
    <w:p w:rsidR="00721ACD" w:rsidRDefault="00721ACD" w:rsidP="00721ACD">
      <w:pPr>
        <w:jc w:val="both"/>
      </w:pPr>
    </w:p>
    <w:p w:rsidR="00721ACD" w:rsidRDefault="00721ACD" w:rsidP="00721ACD">
      <w:pPr>
        <w:jc w:val="both"/>
      </w:pPr>
    </w:p>
    <w:p w:rsidR="00721ACD" w:rsidRDefault="006C572F" w:rsidP="00721ACD">
      <w:pPr>
        <w:jc w:val="both"/>
      </w:pPr>
      <w:r>
        <w:rPr>
          <w:noProof/>
          <w:lang w:eastAsia="fr-FR"/>
        </w:rPr>
        <w:pict>
          <v:rect id="_x0000_s1071" style="position:absolute;left:0;text-align:left;margin-left:458.25pt;margin-top:4.25pt;width:45.75pt;height:21.3pt;z-index:251622912" fillcolor="#ffc000" stroked="f"/>
        </w:pict>
      </w:r>
    </w:p>
    <w:p w:rsidR="00721ACD" w:rsidRDefault="00721ACD" w:rsidP="00721ACD">
      <w:pPr>
        <w:jc w:val="both"/>
      </w:pPr>
    </w:p>
    <w:p w:rsidR="00721ACD" w:rsidRDefault="00721ACD" w:rsidP="00721ACD">
      <w:pPr>
        <w:jc w:val="both"/>
      </w:pPr>
    </w:p>
    <w:p w:rsidR="00721ACD" w:rsidRDefault="00721ACD" w:rsidP="00721ACD">
      <w:pPr>
        <w:jc w:val="both"/>
      </w:pPr>
    </w:p>
    <w:p w:rsidR="00721ACD" w:rsidRDefault="006C572F" w:rsidP="00721ACD">
      <w:pPr>
        <w:jc w:val="both"/>
      </w:pPr>
      <w:r>
        <w:rPr>
          <w:noProof/>
          <w:lang w:eastAsia="fr-FR"/>
        </w:rPr>
        <w:pict>
          <v:shape id="_x0000_s1081" type="#_x0000_t202" style="position:absolute;left:0;text-align:left;margin-left:.75pt;margin-top:.95pt;width:60.3pt;height:23.8pt;z-index:251623936" stroked="f">
            <v:textbox>
              <w:txbxContent>
                <w:p w:rsidR="00721ACD" w:rsidRDefault="00721ACD" w:rsidP="00721ACD">
                  <w:r>
                    <w:t>Légende :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5" type="#_x0000_t202" style="position:absolute;left:0;text-align:left;margin-left:333.6pt;margin-top:17.4pt;width:193.2pt;height:23.8pt;z-index:251628032" stroked="f">
            <v:textbox>
              <w:txbxContent>
                <w:p w:rsidR="00721ACD" w:rsidRDefault="00721ACD" w:rsidP="00721ACD">
                  <w:r>
                    <w:t>Le XX</w:t>
                  </w:r>
                  <w:r w:rsidR="00F360D3">
                    <w:t>I</w:t>
                  </w:r>
                  <w:r>
                    <w:t>e siècle avant l’ère commune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84" style="position:absolute;left:0;text-align:left;margin-left:266.45pt;margin-top:18.65pt;width:60.3pt;height:22.55pt;z-index:251627008" fillcolor="#ffc000"/>
        </w:pict>
      </w:r>
      <w:r>
        <w:rPr>
          <w:noProof/>
          <w:lang w:eastAsia="fr-FR"/>
        </w:rPr>
        <w:pict>
          <v:shape id="_x0000_s1082" type="#_x0000_t202" style="position:absolute;left:0;text-align:left;margin-left:65.55pt;margin-top:18.65pt;width:193.2pt;height:23.8pt;z-index:251624960" stroked="f">
            <v:textbox>
              <w:txbxContent>
                <w:p w:rsidR="00721ACD" w:rsidRDefault="00721ACD" w:rsidP="00721ACD">
                  <w:r>
                    <w:t>Le IIIe millénaire avant l’ère commune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83" style="position:absolute;left:0;text-align:left;margin-left:.75pt;margin-top:19.9pt;width:60.3pt;height:22.55pt;z-index:251625984" fillcolor="red"/>
        </w:pict>
      </w:r>
    </w:p>
    <w:p w:rsidR="00721ACD" w:rsidRDefault="00721ACD" w:rsidP="00721ACD">
      <w:pPr>
        <w:jc w:val="both"/>
      </w:pPr>
    </w:p>
    <w:p w:rsidR="00721ACD" w:rsidRDefault="00721ACD" w:rsidP="00721ACD">
      <w:pPr>
        <w:jc w:val="both"/>
      </w:pPr>
    </w:p>
    <w:p w:rsidR="00721ACD" w:rsidRDefault="00721ACD" w:rsidP="00721ACD">
      <w:pPr>
        <w:jc w:val="both"/>
      </w:pPr>
    </w:p>
    <w:p w:rsidR="00721ACD" w:rsidRPr="00016FE2" w:rsidRDefault="00016FE2" w:rsidP="00721ACD">
      <w:pPr>
        <w:jc w:val="both"/>
        <w:rPr>
          <w:i/>
          <w:sz w:val="24"/>
          <w:szCs w:val="24"/>
        </w:rPr>
      </w:pPr>
      <w:r w:rsidRPr="00016FE2">
        <w:rPr>
          <w:i/>
          <w:sz w:val="24"/>
          <w:szCs w:val="24"/>
        </w:rPr>
        <w:lastRenderedPageBreak/>
        <w:t xml:space="preserve">On peut aussi si on ne dispose pas de crayons de couleurs </w:t>
      </w:r>
      <w:r w:rsidRPr="00016FE2">
        <w:rPr>
          <w:b/>
          <w:i/>
          <w:sz w:val="28"/>
          <w:szCs w:val="28"/>
        </w:rPr>
        <w:t>utiliser des hachures</w:t>
      </w:r>
      <w:r w:rsidRPr="00016FE2">
        <w:rPr>
          <w:i/>
          <w:sz w:val="24"/>
          <w:szCs w:val="24"/>
        </w:rPr>
        <w:t> : </w:t>
      </w:r>
    </w:p>
    <w:p w:rsidR="00016FE2" w:rsidRPr="00016FE2" w:rsidRDefault="00016FE2" w:rsidP="00721ACD">
      <w:pPr>
        <w:jc w:val="both"/>
        <w:rPr>
          <w:b/>
        </w:rPr>
      </w:pPr>
      <w:r w:rsidRPr="00016FE2">
        <w:rPr>
          <w:b/>
        </w:rPr>
        <w:t>Exemple :</w:t>
      </w:r>
    </w:p>
    <w:p w:rsidR="00016FE2" w:rsidRDefault="006C572F" w:rsidP="00016FE2">
      <w:pPr>
        <w:jc w:val="both"/>
      </w:pPr>
      <w:r>
        <w:rPr>
          <w:noProof/>
          <w:lang w:eastAsia="fr-FR"/>
        </w:rPr>
        <w:pict>
          <v:group id="_x0000_s1086" style="position:absolute;left:0;text-align:left;margin-left:.75pt;margin-top:2.2pt;width:503.25pt;height:174.35pt;z-index:251629056" coordorigin="735,10605" coordsize="10065,3487">
            <v:rect id="_x0000_s1087" style="position:absolute;left:735;top:11475;width:915;height:2055"/>
            <v:rect id="_x0000_s1088" style="position:absolute;left:1650;top:11475;width:915;height:2055" fillcolor="red"/>
            <v:rect id="_x0000_s1089" style="position:absolute;left:2565;top:11475;width:915;height:2055" fillcolor="red"/>
            <v:rect id="_x0000_s1090" style="position:absolute;left:3480;top:11475;width:915;height:2055" fillcolor="red"/>
            <v:rect id="_x0000_s1091" style="position:absolute;left:4395;top:11475;width:915;height:2055" fillcolor="red"/>
            <v:rect id="_x0000_s1092" style="position:absolute;left:5310;top:11475;width:915;height:2055" fillcolor="red"/>
            <v:rect id="_x0000_s1093" style="position:absolute;left:6225;top:11475;width:915;height:2055" fillcolor="red"/>
            <v:rect id="_x0000_s1094" style="position:absolute;left:7140;top:11475;width:915;height:2055" fillcolor="red"/>
            <v:rect id="_x0000_s1095" style="position:absolute;left:8055;top:11475;width:915;height:2055" fillcolor="red"/>
            <v:rect id="_x0000_s1096" style="position:absolute;left:8970;top:11475;width:915;height:2055" fillcolor="red"/>
            <v:rect id="_x0000_s1097" style="position:absolute;left:9885;top:11475;width:915;height:2055" fillcolor="red"/>
            <v:group id="_x0000_s1098" style="position:absolute;left:1185;top:10605;width:1050;height:3465" coordorigin="1185,10605" coordsize="1050,3465">
              <v:shape id="_x0000_s1099" type="#_x0000_t32" style="position:absolute;left:1650;top:10920;width:0;height:3150" o:connectortype="straight"/>
              <v:shape id="_x0000_s1100" type="#_x0000_t202" style="position:absolute;left:1185;top:10605;width:1050;height:495" filled="f" stroked="f">
                <v:textbox>
                  <w:txbxContent>
                    <w:p w:rsidR="00016FE2" w:rsidRDefault="00016FE2" w:rsidP="00016FE2">
                      <w:r>
                        <w:t>- 3000</w:t>
                      </w:r>
                    </w:p>
                  </w:txbxContent>
                </v:textbox>
              </v:shape>
            </v:group>
            <v:group id="_x0000_s1101" style="position:absolute;left:4845;top:10620;width:1050;height:3465" coordorigin="1185,10605" coordsize="1050,3465">
              <v:shape id="_x0000_s1102" type="#_x0000_t32" style="position:absolute;left:1650;top:10920;width:0;height:3150" o:connectortype="straight"/>
              <v:shape id="_x0000_s1103" type="#_x0000_t202" style="position:absolute;left:1185;top:10605;width:1050;height:495" filled="f" stroked="f">
                <v:textbox>
                  <w:txbxContent>
                    <w:p w:rsidR="00016FE2" w:rsidRDefault="00016FE2" w:rsidP="00016FE2">
                      <w:r>
                        <w:t>- 2600</w:t>
                      </w:r>
                    </w:p>
                  </w:txbxContent>
                </v:textbox>
              </v:shape>
            </v:group>
            <v:group id="_x0000_s1104" style="position:absolute;left:8505;top:10627;width:1050;height:3465" coordorigin="1185,10605" coordsize="1050,3465">
              <v:shape id="_x0000_s1105" type="#_x0000_t32" style="position:absolute;left:1650;top:10920;width:0;height:3150" o:connectortype="straight"/>
              <v:shape id="_x0000_s1106" type="#_x0000_t202" style="position:absolute;left:1185;top:10605;width:1050;height:495" filled="f" stroked="f">
                <v:textbox>
                  <w:txbxContent>
                    <w:p w:rsidR="00016FE2" w:rsidRDefault="00016FE2" w:rsidP="00016FE2">
                      <w:r>
                        <w:t>- 2200</w:t>
                      </w:r>
                    </w:p>
                  </w:txbxContent>
                </v:textbox>
              </v:shape>
            </v:group>
          </v:group>
        </w:pict>
      </w:r>
    </w:p>
    <w:p w:rsidR="00016FE2" w:rsidRDefault="00016FE2" w:rsidP="00016FE2">
      <w:pPr>
        <w:jc w:val="both"/>
      </w:pPr>
    </w:p>
    <w:p w:rsidR="00016FE2" w:rsidRDefault="006C572F" w:rsidP="00016FE2">
      <w:pPr>
        <w:jc w:val="both"/>
      </w:pPr>
      <w:r>
        <w:rPr>
          <w:noProof/>
          <w:lang w:eastAsia="fr-FR"/>
        </w:rPr>
        <w:pict>
          <v:rect id="_x0000_s1125" style="position:absolute;left:0;text-align:left;margin-left:46.5pt;margin-top:.7pt;width:457.5pt;height:102.75pt;z-index:251636224" fillcolor="black">
            <v:fill r:id="rId4" o:title="noir)" type="pattern"/>
          </v:rect>
        </w:pict>
      </w:r>
      <w:r>
        <w:rPr>
          <w:noProof/>
          <w:lang w:eastAsia="fr-FR"/>
        </w:rPr>
        <w:pict>
          <v:shape id="_x0000_s1112" type="#_x0000_t32" style="position:absolute;left:0;text-align:left;margin-left:229.5pt;margin-top:.7pt;width:0;height:146.8pt;z-index:251630080" o:connectortype="straight">
            <v:stroke endarrow="block"/>
          </v:shape>
        </w:pict>
      </w:r>
    </w:p>
    <w:p w:rsidR="00016FE2" w:rsidRDefault="00016FE2" w:rsidP="00016FE2">
      <w:pPr>
        <w:jc w:val="both"/>
      </w:pPr>
    </w:p>
    <w:p w:rsidR="00016FE2" w:rsidRDefault="00016FE2" w:rsidP="00016FE2">
      <w:pPr>
        <w:jc w:val="both"/>
      </w:pPr>
    </w:p>
    <w:p w:rsidR="00016FE2" w:rsidRDefault="006C572F" w:rsidP="00016FE2">
      <w:pPr>
        <w:jc w:val="both"/>
      </w:pPr>
      <w:r>
        <w:rPr>
          <w:noProof/>
          <w:lang w:eastAsia="fr-FR"/>
        </w:rPr>
        <w:pict>
          <v:rect id="_x0000_s1110" style="position:absolute;left:0;text-align:left;margin-left:458.25pt;margin-top:4.25pt;width:45.75pt;height:21.3pt;z-index:251637248" fillcolor="black [3213]" stroked="f">
            <v:fill r:id="rId5" o:title="blanc)" type="pattern"/>
          </v:rect>
        </w:pict>
      </w:r>
    </w:p>
    <w:p w:rsidR="00016FE2" w:rsidRDefault="00016FE2" w:rsidP="00016FE2">
      <w:pPr>
        <w:jc w:val="both"/>
      </w:pPr>
    </w:p>
    <w:p w:rsidR="00016FE2" w:rsidRDefault="00016FE2" w:rsidP="00016FE2">
      <w:pPr>
        <w:jc w:val="both"/>
      </w:pPr>
    </w:p>
    <w:p w:rsidR="00016FE2" w:rsidRDefault="00016FE2" w:rsidP="00016FE2">
      <w:pPr>
        <w:jc w:val="both"/>
      </w:pPr>
    </w:p>
    <w:p w:rsidR="00016FE2" w:rsidRDefault="006C572F" w:rsidP="00016FE2">
      <w:pPr>
        <w:jc w:val="both"/>
      </w:pPr>
      <w:r>
        <w:rPr>
          <w:noProof/>
          <w:lang w:eastAsia="fr-FR"/>
        </w:rPr>
        <w:pict>
          <v:shape id="_x0000_s1120" type="#_x0000_t202" style="position:absolute;left:0;text-align:left;margin-left:.75pt;margin-top:.95pt;width:60.3pt;height:23.8pt;z-index:251631104" stroked="f">
            <v:textbox>
              <w:txbxContent>
                <w:p w:rsidR="00016FE2" w:rsidRDefault="00016FE2" w:rsidP="00016FE2">
                  <w:r>
                    <w:t>Légende :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4" type="#_x0000_t202" style="position:absolute;left:0;text-align:left;margin-left:333.6pt;margin-top:17.4pt;width:193.2pt;height:23.8pt;z-index:251635200" stroked="f">
            <v:textbox>
              <w:txbxContent>
                <w:p w:rsidR="00016FE2" w:rsidRDefault="00016FE2" w:rsidP="00016FE2">
                  <w:r>
                    <w:t>Le XX</w:t>
                  </w:r>
                  <w:r w:rsidR="00F360D3">
                    <w:t>I</w:t>
                  </w:r>
                  <w:r>
                    <w:t>e siècle avant l’ère commune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123" style="position:absolute;left:0;text-align:left;margin-left:266.45pt;margin-top:18.65pt;width:60.3pt;height:22.55pt;z-index:251634176" fillcolor="black [3213]">
            <v:fill r:id="rId5" o:title="blanc)" type="pattern"/>
          </v:rect>
        </w:pict>
      </w:r>
      <w:r>
        <w:rPr>
          <w:noProof/>
          <w:lang w:eastAsia="fr-FR"/>
        </w:rPr>
        <w:pict>
          <v:shape id="_x0000_s1121" type="#_x0000_t202" style="position:absolute;left:0;text-align:left;margin-left:65.55pt;margin-top:18.65pt;width:193.2pt;height:23.8pt;z-index:251632128" stroked="f">
            <v:textbox>
              <w:txbxContent>
                <w:p w:rsidR="00016FE2" w:rsidRDefault="00016FE2" w:rsidP="00016FE2">
                  <w:r>
                    <w:t>Le IIIe millénaire avant l’ère commune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122" style="position:absolute;left:0;text-align:left;margin-left:.75pt;margin-top:19.9pt;width:60.3pt;height:22.55pt;z-index:251633152" fillcolor="black [3213]">
            <v:fill r:id="rId4" o:title="noir)" type="pattern"/>
          </v:rect>
        </w:pict>
      </w:r>
    </w:p>
    <w:p w:rsidR="00016FE2" w:rsidRDefault="00016FE2" w:rsidP="00016FE2">
      <w:pPr>
        <w:jc w:val="both"/>
      </w:pPr>
    </w:p>
    <w:p w:rsidR="00016FE2" w:rsidRDefault="00016FE2" w:rsidP="00016FE2">
      <w:pPr>
        <w:jc w:val="both"/>
      </w:pPr>
    </w:p>
    <w:p w:rsidR="00016FE2" w:rsidRPr="00016FE2" w:rsidRDefault="00016FE2" w:rsidP="00016FE2">
      <w:pPr>
        <w:jc w:val="both"/>
        <w:rPr>
          <w:i/>
          <w:sz w:val="24"/>
          <w:szCs w:val="24"/>
        </w:rPr>
      </w:pPr>
      <w:r w:rsidRPr="00016FE2">
        <w:rPr>
          <w:i/>
          <w:sz w:val="24"/>
          <w:szCs w:val="24"/>
        </w:rPr>
        <w:t xml:space="preserve">On peut aussi si on ne dispose pas de crayons de couleurs utiliser </w:t>
      </w:r>
      <w:r w:rsidRPr="00016FE2">
        <w:rPr>
          <w:b/>
          <w:i/>
          <w:sz w:val="28"/>
          <w:szCs w:val="28"/>
        </w:rPr>
        <w:t>des nuances de gris</w:t>
      </w:r>
      <w:r w:rsidRPr="00016FE2">
        <w:rPr>
          <w:i/>
          <w:sz w:val="24"/>
          <w:szCs w:val="24"/>
        </w:rPr>
        <w:t xml:space="preserve"> avec un coloriage au crayon à papier : </w:t>
      </w:r>
    </w:p>
    <w:p w:rsidR="00016FE2" w:rsidRDefault="00016FE2" w:rsidP="00016FE2">
      <w:pPr>
        <w:jc w:val="both"/>
      </w:pPr>
      <w:r>
        <w:t>Exemple :</w:t>
      </w:r>
    </w:p>
    <w:p w:rsidR="00016FE2" w:rsidRDefault="006C572F" w:rsidP="00016FE2">
      <w:pPr>
        <w:jc w:val="both"/>
      </w:pPr>
      <w:r>
        <w:rPr>
          <w:noProof/>
          <w:lang w:eastAsia="fr-FR"/>
        </w:rPr>
        <w:pict>
          <v:group id="_x0000_s1126" style="position:absolute;left:0;text-align:left;margin-left:.75pt;margin-top:2.2pt;width:503.25pt;height:174.35pt;z-index:251638272" coordorigin="735,10605" coordsize="10065,3487">
            <v:rect id="_x0000_s1127" style="position:absolute;left:735;top:11475;width:915;height:2055"/>
            <v:rect id="_x0000_s1128" style="position:absolute;left:1650;top:11475;width:915;height:2055" fillcolor="#bfbfbf [2412]"/>
            <v:rect id="_x0000_s1129" style="position:absolute;left:2565;top:11475;width:915;height:2055" fillcolor="#bfbfbf [2412]"/>
            <v:rect id="_x0000_s1130" style="position:absolute;left:3480;top:11475;width:915;height:2055" fillcolor="#bfbfbf [2412]"/>
            <v:rect id="_x0000_s1131" style="position:absolute;left:4395;top:11475;width:915;height:2055" fillcolor="#bfbfbf [2412]"/>
            <v:rect id="_x0000_s1132" style="position:absolute;left:5310;top:11475;width:915;height:2055" fillcolor="#bfbfbf [2412]"/>
            <v:rect id="_x0000_s1133" style="position:absolute;left:6225;top:11475;width:915;height:2055" fillcolor="#bfbfbf [2412]"/>
            <v:rect id="_x0000_s1134" style="position:absolute;left:7140;top:11475;width:915;height:2055" fillcolor="#bfbfbf [2412]"/>
            <v:rect id="_x0000_s1135" style="position:absolute;left:8055;top:11475;width:915;height:2055" fillcolor="#bfbfbf [2412]"/>
            <v:rect id="_x0000_s1136" style="position:absolute;left:8970;top:11475;width:915;height:2055" fillcolor="#bfbfbf [2412]"/>
            <v:rect id="_x0000_s1137" style="position:absolute;left:9885;top:11475;width:915;height:2055" fillcolor="#bfbfbf [2412]"/>
            <v:group id="_x0000_s1138" style="position:absolute;left:1185;top:10605;width:1050;height:3465" coordorigin="1185,10605" coordsize="1050,3465">
              <v:shape id="_x0000_s1139" type="#_x0000_t32" style="position:absolute;left:1650;top:10920;width:0;height:3150" o:connectortype="straight"/>
              <v:shape id="_x0000_s1140" type="#_x0000_t202" style="position:absolute;left:1185;top:10605;width:1050;height:495" filled="f" stroked="f">
                <v:textbox>
                  <w:txbxContent>
                    <w:p w:rsidR="00016FE2" w:rsidRDefault="00016FE2" w:rsidP="00016FE2">
                      <w:r>
                        <w:t>- 3000</w:t>
                      </w:r>
                    </w:p>
                  </w:txbxContent>
                </v:textbox>
              </v:shape>
            </v:group>
            <v:group id="_x0000_s1141" style="position:absolute;left:4845;top:10620;width:1050;height:3465" coordorigin="1185,10605" coordsize="1050,3465">
              <v:shape id="_x0000_s1142" type="#_x0000_t32" style="position:absolute;left:1650;top:10920;width:0;height:3150" o:connectortype="straight"/>
              <v:shape id="_x0000_s1143" type="#_x0000_t202" style="position:absolute;left:1185;top:10605;width:1050;height:495" filled="f" stroked="f">
                <v:textbox>
                  <w:txbxContent>
                    <w:p w:rsidR="00016FE2" w:rsidRDefault="00016FE2" w:rsidP="00016FE2">
                      <w:r>
                        <w:t>- 2600</w:t>
                      </w:r>
                    </w:p>
                  </w:txbxContent>
                </v:textbox>
              </v:shape>
            </v:group>
            <v:group id="_x0000_s1144" style="position:absolute;left:8505;top:10627;width:1050;height:3465" coordorigin="1185,10605" coordsize="1050,3465">
              <v:shape id="_x0000_s1145" type="#_x0000_t32" style="position:absolute;left:1650;top:10920;width:0;height:3150" o:connectortype="straight"/>
              <v:shape id="_x0000_s1146" type="#_x0000_t202" style="position:absolute;left:1185;top:10605;width:1050;height:495" filled="f" stroked="f">
                <v:textbox>
                  <w:txbxContent>
                    <w:p w:rsidR="00016FE2" w:rsidRDefault="00016FE2" w:rsidP="00016FE2">
                      <w:r>
                        <w:t>- 2200</w:t>
                      </w:r>
                    </w:p>
                  </w:txbxContent>
                </v:textbox>
              </v:shape>
            </v:group>
          </v:group>
        </w:pict>
      </w:r>
    </w:p>
    <w:p w:rsidR="00016FE2" w:rsidRDefault="00016FE2" w:rsidP="00016FE2">
      <w:pPr>
        <w:jc w:val="both"/>
      </w:pPr>
    </w:p>
    <w:p w:rsidR="00016FE2" w:rsidRDefault="006C572F" w:rsidP="00016FE2">
      <w:pPr>
        <w:jc w:val="both"/>
      </w:pPr>
      <w:r>
        <w:rPr>
          <w:noProof/>
          <w:lang w:eastAsia="fr-FR"/>
        </w:rPr>
        <w:pict>
          <v:shape id="_x0000_s1147" type="#_x0000_t32" style="position:absolute;left:0;text-align:left;margin-left:229.5pt;margin-top:.7pt;width:0;height:146.8pt;z-index:251639296" o:connectortype="straight">
            <v:stroke endarrow="block"/>
          </v:shape>
        </w:pict>
      </w:r>
    </w:p>
    <w:p w:rsidR="00016FE2" w:rsidRDefault="00016FE2" w:rsidP="00016FE2">
      <w:pPr>
        <w:jc w:val="both"/>
      </w:pPr>
    </w:p>
    <w:p w:rsidR="00016FE2" w:rsidRDefault="00016FE2" w:rsidP="00016FE2">
      <w:pPr>
        <w:jc w:val="both"/>
      </w:pPr>
    </w:p>
    <w:p w:rsidR="00016FE2" w:rsidRDefault="006C572F" w:rsidP="00016FE2">
      <w:pPr>
        <w:jc w:val="both"/>
      </w:pPr>
      <w:r>
        <w:rPr>
          <w:noProof/>
          <w:lang w:eastAsia="fr-FR"/>
        </w:rPr>
        <w:pict>
          <v:rect id="_x0000_s1154" style="position:absolute;left:0;text-align:left;margin-left:458.25pt;margin-top:4.25pt;width:45.75pt;height:21.3pt;z-index:251645440" fillcolor="gray [1629]" stroked="f"/>
        </w:pict>
      </w:r>
    </w:p>
    <w:p w:rsidR="00016FE2" w:rsidRDefault="00016FE2" w:rsidP="00016FE2">
      <w:pPr>
        <w:jc w:val="both"/>
      </w:pPr>
    </w:p>
    <w:p w:rsidR="00016FE2" w:rsidRDefault="00016FE2" w:rsidP="00016FE2">
      <w:pPr>
        <w:jc w:val="both"/>
      </w:pPr>
    </w:p>
    <w:p w:rsidR="00016FE2" w:rsidRDefault="00016FE2" w:rsidP="00016FE2">
      <w:pPr>
        <w:jc w:val="both"/>
      </w:pPr>
    </w:p>
    <w:p w:rsidR="00016FE2" w:rsidRDefault="006C572F" w:rsidP="00016FE2">
      <w:pPr>
        <w:jc w:val="both"/>
      </w:pPr>
      <w:r>
        <w:rPr>
          <w:noProof/>
          <w:lang w:eastAsia="fr-FR"/>
        </w:rPr>
        <w:pict>
          <v:shape id="_x0000_s1148" type="#_x0000_t202" style="position:absolute;left:0;text-align:left;margin-left:.75pt;margin-top:.95pt;width:60.3pt;height:23.8pt;z-index:251640320" stroked="f">
            <v:textbox>
              <w:txbxContent>
                <w:p w:rsidR="00016FE2" w:rsidRDefault="00016FE2" w:rsidP="00016FE2">
                  <w:r>
                    <w:t>Légende :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52" type="#_x0000_t202" style="position:absolute;left:0;text-align:left;margin-left:333.6pt;margin-top:17.4pt;width:193.2pt;height:23.8pt;z-index:251644416" stroked="f">
            <v:textbox>
              <w:txbxContent>
                <w:p w:rsidR="00016FE2" w:rsidRDefault="00016FE2" w:rsidP="00016FE2">
                  <w:r>
                    <w:t>Le XX</w:t>
                  </w:r>
                  <w:r w:rsidR="00F360D3">
                    <w:t>I</w:t>
                  </w:r>
                  <w:r>
                    <w:t>e siècle avant l’ère commune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151" style="position:absolute;left:0;text-align:left;margin-left:266.45pt;margin-top:18.65pt;width:60.3pt;height:22.55pt;z-index:251643392" fillcolor="gray [1629]"/>
        </w:pict>
      </w:r>
      <w:r>
        <w:rPr>
          <w:noProof/>
          <w:lang w:eastAsia="fr-FR"/>
        </w:rPr>
        <w:pict>
          <v:shape id="_x0000_s1149" type="#_x0000_t202" style="position:absolute;left:0;text-align:left;margin-left:65.55pt;margin-top:18.65pt;width:193.2pt;height:23.8pt;z-index:251641344" stroked="f">
            <v:textbox>
              <w:txbxContent>
                <w:p w:rsidR="00016FE2" w:rsidRDefault="00016FE2" w:rsidP="00016FE2">
                  <w:r>
                    <w:t>Le IIIe millénaire avant l’ère commune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150" style="position:absolute;left:0;text-align:left;margin-left:.75pt;margin-top:19.9pt;width:60.3pt;height:22.55pt;z-index:251642368" fillcolor="#bfbfbf [2412]"/>
        </w:pict>
      </w:r>
    </w:p>
    <w:p w:rsidR="00016FE2" w:rsidRDefault="00016FE2" w:rsidP="00016FE2">
      <w:pPr>
        <w:jc w:val="both"/>
      </w:pPr>
    </w:p>
    <w:p w:rsidR="00016FE2" w:rsidRDefault="00016FE2" w:rsidP="00016FE2">
      <w:pPr>
        <w:jc w:val="both"/>
      </w:pPr>
    </w:p>
    <w:p w:rsidR="00721ACD" w:rsidRDefault="00721ACD" w:rsidP="00721ACD">
      <w:pPr>
        <w:jc w:val="both"/>
      </w:pPr>
    </w:p>
    <w:p w:rsidR="00016FE2" w:rsidRDefault="00016FE2" w:rsidP="00721ACD">
      <w:pPr>
        <w:jc w:val="both"/>
      </w:pPr>
    </w:p>
    <w:p w:rsidR="00016FE2" w:rsidRDefault="00016FE2" w:rsidP="00721ACD">
      <w:pPr>
        <w:jc w:val="both"/>
      </w:pPr>
    </w:p>
    <w:p w:rsidR="00016FE2" w:rsidRDefault="00016FE2" w:rsidP="00721ACD">
      <w:pPr>
        <w:jc w:val="both"/>
      </w:pPr>
    </w:p>
    <w:p w:rsidR="00016FE2" w:rsidRDefault="00016FE2" w:rsidP="00721ACD">
      <w:pPr>
        <w:jc w:val="both"/>
      </w:pPr>
    </w:p>
    <w:p w:rsidR="00016FE2" w:rsidRPr="00016FE2" w:rsidRDefault="00016FE2" w:rsidP="00721ACD">
      <w:pPr>
        <w:jc w:val="both"/>
        <w:rPr>
          <w:i/>
          <w:sz w:val="24"/>
          <w:szCs w:val="24"/>
        </w:rPr>
      </w:pPr>
      <w:r w:rsidRPr="00016FE2">
        <w:rPr>
          <w:i/>
          <w:sz w:val="24"/>
          <w:szCs w:val="24"/>
        </w:rPr>
        <w:lastRenderedPageBreak/>
        <w:t xml:space="preserve">Enfin, on peut utiliser des </w:t>
      </w:r>
      <w:r w:rsidRPr="00016FE2">
        <w:rPr>
          <w:b/>
          <w:i/>
          <w:sz w:val="28"/>
          <w:szCs w:val="28"/>
        </w:rPr>
        <w:t>accolades</w:t>
      </w:r>
      <w:r w:rsidRPr="00016FE2">
        <w:rPr>
          <w:i/>
          <w:sz w:val="24"/>
          <w:szCs w:val="24"/>
        </w:rPr>
        <w:t xml:space="preserve"> ou des </w:t>
      </w:r>
      <w:r w:rsidRPr="00016FE2">
        <w:rPr>
          <w:b/>
          <w:i/>
          <w:sz w:val="28"/>
          <w:szCs w:val="28"/>
        </w:rPr>
        <w:t>doubles flèches</w:t>
      </w:r>
      <w:r w:rsidRPr="00016FE2">
        <w:rPr>
          <w:i/>
          <w:sz w:val="24"/>
          <w:szCs w:val="24"/>
        </w:rPr>
        <w:t> :</w:t>
      </w:r>
    </w:p>
    <w:p w:rsidR="00016FE2" w:rsidRDefault="006C572F" w:rsidP="00016FE2">
      <w:pPr>
        <w:jc w:val="both"/>
      </w:pPr>
      <w:r>
        <w:rPr>
          <w:noProof/>
          <w:lang w:eastAsia="fr-FR"/>
        </w:rPr>
        <w:pict>
          <v:group id="_x0000_s1155" style="position:absolute;left:0;text-align:left;margin-left:.75pt;margin-top:2.2pt;width:503.25pt;height:174.35pt;z-index:251646464" coordorigin="735,10605" coordsize="10065,3487">
            <v:rect id="_x0000_s1156" style="position:absolute;left:735;top:11475;width:915;height:2055"/>
            <v:rect id="_x0000_s1157" style="position:absolute;left:1650;top:11475;width:915;height:2055" filled="f" fillcolor="red"/>
            <v:rect id="_x0000_s1158" style="position:absolute;left:2565;top:11475;width:915;height:2055" filled="f" fillcolor="red"/>
            <v:rect id="_x0000_s1159" style="position:absolute;left:3480;top:11475;width:915;height:2055" filled="f" fillcolor="red"/>
            <v:rect id="_x0000_s1160" style="position:absolute;left:4395;top:11475;width:915;height:2055" filled="f" fillcolor="red"/>
            <v:rect id="_x0000_s1161" style="position:absolute;left:5310;top:11475;width:915;height:2055" filled="f" fillcolor="red"/>
            <v:rect id="_x0000_s1162" style="position:absolute;left:6225;top:11475;width:915;height:2055" filled="f" fillcolor="red"/>
            <v:rect id="_x0000_s1163" style="position:absolute;left:7140;top:11475;width:915;height:2055" filled="f" fillcolor="red"/>
            <v:rect id="_x0000_s1164" style="position:absolute;left:8055;top:11475;width:915;height:2055" filled="f" fillcolor="red"/>
            <v:rect id="_x0000_s1165" style="position:absolute;left:8970;top:11475;width:915;height:2055" filled="f" fillcolor="red"/>
            <v:rect id="_x0000_s1166" style="position:absolute;left:9885;top:11475;width:915;height:2055" filled="f" fillcolor="red"/>
            <v:group id="_x0000_s1167" style="position:absolute;left:1185;top:10605;width:1050;height:3465" coordorigin="1185,10605" coordsize="1050,3465">
              <v:shape id="_x0000_s1168" type="#_x0000_t32" style="position:absolute;left:1650;top:10920;width:0;height:3150" o:connectortype="straight"/>
              <v:shape id="_x0000_s1169" type="#_x0000_t202" style="position:absolute;left:1185;top:10605;width:1050;height:495" filled="f" stroked="f">
                <v:textbox>
                  <w:txbxContent>
                    <w:p w:rsidR="00016FE2" w:rsidRDefault="00016FE2" w:rsidP="00016FE2">
                      <w:r>
                        <w:t>- 3000</w:t>
                      </w:r>
                    </w:p>
                  </w:txbxContent>
                </v:textbox>
              </v:shape>
            </v:group>
            <v:group id="_x0000_s1170" style="position:absolute;left:4845;top:10620;width:1050;height:3465" coordorigin="1185,10605" coordsize="1050,3465">
              <v:shape id="_x0000_s1171" type="#_x0000_t32" style="position:absolute;left:1650;top:10920;width:0;height:3150" o:connectortype="straight"/>
              <v:shape id="_x0000_s1172" type="#_x0000_t202" style="position:absolute;left:1185;top:10605;width:1050;height:495" filled="f" stroked="f">
                <v:textbox>
                  <w:txbxContent>
                    <w:p w:rsidR="00016FE2" w:rsidRDefault="00016FE2" w:rsidP="00016FE2">
                      <w:r>
                        <w:t>- 2600</w:t>
                      </w:r>
                    </w:p>
                  </w:txbxContent>
                </v:textbox>
              </v:shape>
            </v:group>
            <v:group id="_x0000_s1173" style="position:absolute;left:8505;top:10627;width:1050;height:3465" coordorigin="1185,10605" coordsize="1050,3465">
              <v:shape id="_x0000_s1174" type="#_x0000_t32" style="position:absolute;left:1650;top:10920;width:0;height:3150" o:connectortype="straight"/>
              <v:shape id="_x0000_s1175" type="#_x0000_t202" style="position:absolute;left:1185;top:10605;width:1050;height:495" filled="f" stroked="f">
                <v:textbox>
                  <w:txbxContent>
                    <w:p w:rsidR="00016FE2" w:rsidRDefault="00016FE2" w:rsidP="00016FE2">
                      <w:r>
                        <w:t>- 2200</w:t>
                      </w:r>
                    </w:p>
                  </w:txbxContent>
                </v:textbox>
              </v:shape>
            </v:group>
          </v:group>
        </w:pict>
      </w:r>
    </w:p>
    <w:p w:rsidR="00016FE2" w:rsidRDefault="00016FE2" w:rsidP="00016FE2">
      <w:pPr>
        <w:jc w:val="both"/>
      </w:pPr>
    </w:p>
    <w:p w:rsidR="00016FE2" w:rsidRDefault="00016FE2" w:rsidP="00016FE2">
      <w:pPr>
        <w:jc w:val="both"/>
      </w:pPr>
    </w:p>
    <w:p w:rsidR="00016FE2" w:rsidRDefault="006C572F" w:rsidP="00016FE2">
      <w:pPr>
        <w:jc w:val="both"/>
      </w:pPr>
      <w:r>
        <w:rPr>
          <w:noProof/>
          <w:lang w:eastAsia="fr-FR"/>
        </w:rPr>
        <w:pict>
          <v:shape id="_x0000_s1185" type="#_x0000_t202" style="position:absolute;left:0;text-align:left;margin-left:8pt;margin-top:6.75pt;width:269.85pt;height:24.7pt;z-index:251648512" filled="f" fillcolor="red" stroked="f">
            <v:textbox>
              <w:txbxContent>
                <w:p w:rsidR="00016FE2" w:rsidRDefault="00016FE2" w:rsidP="00016FE2">
                  <w:pPr>
                    <w:jc w:val="center"/>
                  </w:pPr>
                  <w:r>
                    <w:t>IIIe millénaire avant l’ère commune</w:t>
                  </w:r>
                </w:p>
              </w:txbxContent>
            </v:textbox>
          </v:shape>
        </w:pict>
      </w:r>
    </w:p>
    <w:p w:rsidR="00016FE2" w:rsidRDefault="006C572F" w:rsidP="00016FE2">
      <w:pPr>
        <w:jc w:val="both"/>
      </w:pPr>
      <w:r>
        <w:rPr>
          <w:noProof/>
          <w:lang w:eastAsia="fr-FR"/>
        </w:rPr>
        <w:pict>
          <v:shape id="_x0000_s1184" type="#_x0000_t32" style="position:absolute;left:0;text-align:left;margin-left:46.5pt;margin-top:2.85pt;width:457.5pt;height:0;z-index:251647488" o:connectortype="straight">
            <v:stroke startarrow="block" endarrow="block"/>
          </v:shape>
        </w:pict>
      </w:r>
    </w:p>
    <w:p w:rsidR="00016FE2" w:rsidRDefault="006C572F" w:rsidP="00016FE2">
      <w:pPr>
        <w:jc w:val="both"/>
      </w:pPr>
      <w:r>
        <w:rPr>
          <w:noProof/>
          <w:lang w:eastAsia="fr-FR"/>
        </w:rPr>
        <w:pict>
          <v:shape id="_x0000_s1186" type="#_x0000_t32" style="position:absolute;left:0;text-align:left;margin-left:458.25pt;margin-top:-.25pt;width:45.75pt;height:0;z-index:251649536" o:connectortype="straight">
            <v:stroke startarrow="block" endarrow="block"/>
          </v:shape>
        </w:pict>
      </w:r>
      <w:r>
        <w:rPr>
          <w:noProof/>
          <w:lang w:eastAsia="fr-FR"/>
        </w:rPr>
        <w:pict>
          <v:shape id="_x0000_s1187" type="#_x0000_t202" style="position:absolute;left:0;text-align:left;margin-left:451.2pt;margin-top:1.6pt;width:1in;height:26.45pt;z-index:251650560" filled="f" stroked="f">
            <v:textbox>
              <w:txbxContent>
                <w:p w:rsidR="00016FE2" w:rsidRDefault="00016FE2" w:rsidP="00016FE2">
                  <w:r>
                    <w:t>XX</w:t>
                  </w:r>
                  <w:r w:rsidR="00F360D3">
                    <w:t>I</w:t>
                  </w:r>
                  <w:r>
                    <w:t>e siècle</w:t>
                  </w:r>
                </w:p>
              </w:txbxContent>
            </v:textbox>
          </v:shape>
        </w:pict>
      </w:r>
    </w:p>
    <w:p w:rsidR="00016FE2" w:rsidRDefault="006C572F" w:rsidP="00016FE2">
      <w:pPr>
        <w:jc w:val="both"/>
      </w:pPr>
      <w:r>
        <w:rPr>
          <w:noProof/>
          <w:lang w:eastAsia="fr-F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89" type="#_x0000_t88" style="position:absolute;left:0;text-align:left;margin-left:472.95pt;margin-top:1.05pt;width:17.85pt;height:45.75pt;rotation:90;z-index:251652608"/>
        </w:pict>
      </w:r>
    </w:p>
    <w:p w:rsidR="00016FE2" w:rsidRDefault="006C572F" w:rsidP="00016FE2">
      <w:pPr>
        <w:jc w:val="both"/>
      </w:pPr>
      <w:r>
        <w:rPr>
          <w:noProof/>
          <w:lang w:eastAsia="fr-FR"/>
        </w:rPr>
        <w:pict>
          <v:shape id="_x0000_s1190" type="#_x0000_t202" style="position:absolute;left:0;text-align:left;margin-left:456.45pt;margin-top:5.85pt;width:1in;height:26.45pt;z-index:251653632" filled="f" stroked="f">
            <v:textbox>
              <w:txbxContent>
                <w:p w:rsidR="00016FE2" w:rsidRDefault="00016FE2" w:rsidP="00016FE2">
                  <w:r>
                    <w:t>XX</w:t>
                  </w:r>
                  <w:r w:rsidR="00F360D3">
                    <w:t>I</w:t>
                  </w:r>
                  <w:r>
                    <w:t>e siècle</w:t>
                  </w:r>
                </w:p>
              </w:txbxContent>
            </v:textbox>
          </v:shape>
        </w:pict>
      </w:r>
    </w:p>
    <w:p w:rsidR="00016FE2" w:rsidRDefault="006C572F" w:rsidP="00016FE2">
      <w:pPr>
        <w:jc w:val="both"/>
      </w:pPr>
      <w:r>
        <w:rPr>
          <w:noProof/>
          <w:lang w:eastAsia="fr-FR"/>
        </w:rPr>
        <w:pict>
          <v:shape id="_x0000_s1188" type="#_x0000_t88" style="position:absolute;left:0;text-align:left;margin-left:255.3pt;margin-top:-207.05pt;width:39.9pt;height:457.5pt;rotation:90;z-index:251651584"/>
        </w:pict>
      </w:r>
    </w:p>
    <w:p w:rsidR="00016FE2" w:rsidRDefault="006C572F" w:rsidP="00016FE2">
      <w:pPr>
        <w:jc w:val="both"/>
      </w:pPr>
      <w:r>
        <w:rPr>
          <w:noProof/>
          <w:lang w:eastAsia="fr-FR"/>
        </w:rPr>
        <w:pict>
          <v:shape id="_x0000_s1191" type="#_x0000_t202" style="position:absolute;left:0;text-align:left;margin-left:149.75pt;margin-top:16.15pt;width:269.85pt;height:24.7pt;z-index:251654656" filled="f" fillcolor="red" stroked="f">
            <v:textbox>
              <w:txbxContent>
                <w:p w:rsidR="004F1DE8" w:rsidRDefault="004F1DE8" w:rsidP="004F1DE8">
                  <w:pPr>
                    <w:jc w:val="center"/>
                  </w:pPr>
                  <w:r>
                    <w:t>IIIe millénaire avant l’ère commune</w:t>
                  </w:r>
                </w:p>
              </w:txbxContent>
            </v:textbox>
          </v:shape>
        </w:pict>
      </w:r>
    </w:p>
    <w:p w:rsidR="00016FE2" w:rsidRDefault="00016FE2" w:rsidP="00016FE2">
      <w:pPr>
        <w:jc w:val="both"/>
      </w:pPr>
    </w:p>
    <w:p w:rsidR="00016FE2" w:rsidRDefault="00016FE2" w:rsidP="00016FE2">
      <w:pPr>
        <w:jc w:val="both"/>
      </w:pPr>
    </w:p>
    <w:p w:rsidR="00016FE2" w:rsidRPr="004F1DE8" w:rsidRDefault="004F1DE8" w:rsidP="00016FE2">
      <w:pPr>
        <w:jc w:val="both"/>
        <w:rPr>
          <w:i/>
          <w:sz w:val="24"/>
          <w:szCs w:val="24"/>
        </w:rPr>
      </w:pPr>
      <w:r w:rsidRPr="004F1DE8">
        <w:rPr>
          <w:i/>
          <w:sz w:val="24"/>
          <w:szCs w:val="24"/>
        </w:rPr>
        <w:t xml:space="preserve">Pour placer les événements, il </w:t>
      </w:r>
      <w:r w:rsidRPr="004F1DE8">
        <w:rPr>
          <w:b/>
          <w:i/>
          <w:sz w:val="28"/>
          <w:szCs w:val="28"/>
        </w:rPr>
        <w:t>faut réfléchir avant pour que la frise soit lisible</w:t>
      </w:r>
      <w:r w:rsidRPr="004F1DE8">
        <w:rPr>
          <w:i/>
          <w:sz w:val="24"/>
          <w:szCs w:val="24"/>
        </w:rPr>
        <w:t> : </w:t>
      </w:r>
    </w:p>
    <w:p w:rsidR="004F1DE8" w:rsidRDefault="006C572F" w:rsidP="004F1DE8">
      <w:pPr>
        <w:jc w:val="both"/>
      </w:pPr>
      <w:r>
        <w:rPr>
          <w:noProof/>
          <w:lang w:eastAsia="fr-FR"/>
        </w:rPr>
        <w:pict>
          <v:shape id="_x0000_s1223" type="#_x0000_t202" style="position:absolute;left:0;text-align:left;margin-left:253.9pt;margin-top:.6pt;width:48.6pt;height:17.55pt;z-index:251666944" filled="f" stroked="f">
            <v:textbox>
              <w:txbxContent>
                <w:p w:rsidR="004F1DE8" w:rsidRDefault="004F1DE8" w:rsidP="004F1DE8">
                  <w:r>
                    <w:t>-2 500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22" type="#_x0000_t32" style="position:absolute;left:0;text-align:left;margin-left:275.25pt;margin-top:17.75pt;width:.4pt;height:162.15pt;flip:x;z-index:25166592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221" type="#_x0000_t202" style="position:absolute;left:0;text-align:left;margin-left:229.5pt;margin-top:12.75pt;width:48.6pt;height:17.55pt;z-index:251664896" filled="f" stroked="f">
            <v:textbox>
              <w:txbxContent>
                <w:p w:rsidR="004F1DE8" w:rsidRDefault="004F1DE8" w:rsidP="004F1DE8">
                  <w:r>
                    <w:t>-2 550</w:t>
                  </w:r>
                </w:p>
              </w:txbxContent>
            </v:textbox>
          </v:shape>
        </w:pict>
      </w:r>
    </w:p>
    <w:p w:rsidR="004F1DE8" w:rsidRDefault="006C572F" w:rsidP="004F1DE8">
      <w:pPr>
        <w:jc w:val="both"/>
      </w:pPr>
      <w:r>
        <w:rPr>
          <w:noProof/>
          <w:lang w:eastAsia="fr-FR"/>
        </w:rPr>
        <w:pict>
          <v:shape id="_x0000_s1219" type="#_x0000_t32" style="position:absolute;left:0;text-align:left;margin-left:251.25pt;margin-top:7.8pt;width:.05pt;height:167.65pt;z-index:251662848" o:connectortype="straight">
            <v:stroke endarrow="block"/>
          </v:shape>
        </w:pict>
      </w:r>
      <w:r>
        <w:rPr>
          <w:noProof/>
          <w:lang w:eastAsia="fr-FR"/>
        </w:rPr>
        <w:pict>
          <v:group id="_x0000_s1192" style="position:absolute;left:0;text-align:left;margin-left:.75pt;margin-top:2.2pt;width:503.25pt;height:174.35pt;z-index:251655680" coordorigin="735,10605" coordsize="10065,3487">
            <v:rect id="_x0000_s1193" style="position:absolute;left:735;top:11475;width:915;height:2055"/>
            <v:rect id="_x0000_s1194" style="position:absolute;left:1650;top:11475;width:915;height:2055" fillcolor="red"/>
            <v:rect id="_x0000_s1195" style="position:absolute;left:2565;top:11475;width:915;height:2055" fillcolor="red"/>
            <v:rect id="_x0000_s1196" style="position:absolute;left:3480;top:11475;width:915;height:2055" fillcolor="red"/>
            <v:rect id="_x0000_s1197" style="position:absolute;left:4395;top:11475;width:915;height:2055" fillcolor="red"/>
            <v:rect id="_x0000_s1198" style="position:absolute;left:5310;top:11475;width:915;height:2055" fillcolor="red"/>
            <v:rect id="_x0000_s1199" style="position:absolute;left:6225;top:11475;width:915;height:2055" fillcolor="red"/>
            <v:rect id="_x0000_s1200" style="position:absolute;left:7140;top:11475;width:915;height:2055" fillcolor="red"/>
            <v:rect id="_x0000_s1201" style="position:absolute;left:8055;top:11475;width:915;height:2055" fillcolor="red"/>
            <v:rect id="_x0000_s1202" style="position:absolute;left:8970;top:11475;width:915;height:2055" fillcolor="red"/>
            <v:rect id="_x0000_s1203" style="position:absolute;left:9885;top:11475;width:915;height:2055" fillcolor="red"/>
            <v:group id="_x0000_s1204" style="position:absolute;left:1185;top:10605;width:1050;height:3465" coordorigin="1185,10605" coordsize="1050,3465">
              <v:shape id="_x0000_s1205" type="#_x0000_t32" style="position:absolute;left:1650;top:10920;width:0;height:3150" o:connectortype="straight"/>
              <v:shape id="_x0000_s1206" type="#_x0000_t202" style="position:absolute;left:1185;top:10605;width:1050;height:495" filled="f" stroked="f">
                <v:textbox>
                  <w:txbxContent>
                    <w:p w:rsidR="004F1DE8" w:rsidRDefault="004F1DE8" w:rsidP="004F1DE8">
                      <w:r>
                        <w:t>- 3000</w:t>
                      </w:r>
                    </w:p>
                  </w:txbxContent>
                </v:textbox>
              </v:shape>
            </v:group>
            <v:group id="_x0000_s1207" style="position:absolute;left:4845;top:10620;width:1050;height:3465" coordorigin="1185,10605" coordsize="1050,3465">
              <v:shape id="_x0000_s1208" type="#_x0000_t32" style="position:absolute;left:1650;top:10920;width:0;height:3150" o:connectortype="straight"/>
              <v:shape id="_x0000_s1209" type="#_x0000_t202" style="position:absolute;left:1185;top:10605;width:1050;height:495" filled="f" stroked="f">
                <v:textbox>
                  <w:txbxContent>
                    <w:p w:rsidR="004F1DE8" w:rsidRDefault="004F1DE8" w:rsidP="004F1DE8">
                      <w:r>
                        <w:t>- 2600</w:t>
                      </w:r>
                    </w:p>
                  </w:txbxContent>
                </v:textbox>
              </v:shape>
            </v:group>
            <v:group id="_x0000_s1210" style="position:absolute;left:8505;top:10627;width:1050;height:3465" coordorigin="1185,10605" coordsize="1050,3465">
              <v:shape id="_x0000_s1211" type="#_x0000_t32" style="position:absolute;left:1650;top:10920;width:0;height:3150" o:connectortype="straight"/>
              <v:shape id="_x0000_s1212" type="#_x0000_t202" style="position:absolute;left:1185;top:10605;width:1050;height:495" filled="f" stroked="f">
                <v:textbox>
                  <w:txbxContent>
                    <w:p w:rsidR="004F1DE8" w:rsidRDefault="004F1DE8" w:rsidP="004F1DE8">
                      <w:r>
                        <w:t>- 2200</w:t>
                      </w:r>
                    </w:p>
                  </w:txbxContent>
                </v:textbox>
              </v:shape>
            </v:group>
          </v:group>
        </w:pict>
      </w:r>
    </w:p>
    <w:p w:rsidR="004F1DE8" w:rsidRDefault="004F1DE8" w:rsidP="004F1DE8">
      <w:pPr>
        <w:jc w:val="both"/>
      </w:pPr>
    </w:p>
    <w:p w:rsidR="004F1DE8" w:rsidRDefault="006C572F" w:rsidP="004F1DE8">
      <w:pPr>
        <w:jc w:val="both"/>
      </w:pPr>
      <w:r>
        <w:rPr>
          <w:noProof/>
          <w:lang w:eastAsia="fr-FR"/>
        </w:rPr>
        <w:pict>
          <v:shape id="_x0000_s1214" type="#_x0000_t202" style="position:absolute;left:0;text-align:left;margin-left:8pt;margin-top:13.05pt;width:269.85pt;height:24.7pt;z-index:251657728" filled="f" fillcolor="red" stroked="f">
            <v:textbox>
              <w:txbxContent>
                <w:p w:rsidR="004F1DE8" w:rsidRDefault="004F1DE8" w:rsidP="004F1DE8">
                  <w:pPr>
                    <w:jc w:val="center"/>
                  </w:pPr>
                  <w:r>
                    <w:t>IIIe millénaire avant l’ère commune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18" type="#_x0000_t32" style="position:absolute;left:0;text-align:left;margin-left:229.5pt;margin-top:.7pt;width:0;height:146.8pt;z-index:251661824" o:connectortype="straight">
            <v:stroke endarrow="block"/>
          </v:shape>
        </w:pict>
      </w:r>
    </w:p>
    <w:p w:rsidR="004F1DE8" w:rsidRDefault="006C572F" w:rsidP="004F1DE8">
      <w:pPr>
        <w:jc w:val="both"/>
      </w:pPr>
      <w:r>
        <w:rPr>
          <w:noProof/>
          <w:lang w:eastAsia="fr-FR"/>
        </w:rPr>
        <w:pict>
          <v:shape id="_x0000_s1213" type="#_x0000_t32" style="position:absolute;left:0;text-align:left;margin-left:46.5pt;margin-top:9.15pt;width:457.5pt;height:0;z-index:251656704" o:connectortype="straight">
            <v:stroke startarrow="block" endarrow="block"/>
          </v:shape>
        </w:pict>
      </w:r>
    </w:p>
    <w:p w:rsidR="004F1DE8" w:rsidRDefault="006C572F" w:rsidP="004F1DE8">
      <w:pPr>
        <w:jc w:val="both"/>
      </w:pPr>
      <w:r>
        <w:rPr>
          <w:noProof/>
          <w:lang w:eastAsia="fr-FR"/>
        </w:rPr>
        <w:pict>
          <v:shape id="_x0000_s1217" type="#_x0000_t202" style="position:absolute;left:0;text-align:left;margin-left:451.2pt;margin-top:7.95pt;width:1in;height:26.45pt;z-index:251660800" filled="f" stroked="f">
            <v:textbox>
              <w:txbxContent>
                <w:p w:rsidR="004F1DE8" w:rsidRDefault="004F1DE8" w:rsidP="004F1DE8">
                  <w:r>
                    <w:t>XX</w:t>
                  </w:r>
                  <w:r w:rsidR="00F360D3">
                    <w:t>I</w:t>
                  </w:r>
                  <w:r>
                    <w:t>e siècle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15" type="#_x0000_t32" style="position:absolute;left:0;text-align:left;margin-left:458.25pt;margin-top:6.1pt;width:45.75pt;height:0;z-index:251658752" o:connectortype="straight">
            <v:stroke startarrow="block" endarrow="block"/>
          </v:shape>
        </w:pict>
      </w:r>
    </w:p>
    <w:p w:rsidR="004F1DE8" w:rsidRDefault="006C572F" w:rsidP="004F1DE8">
      <w:pPr>
        <w:jc w:val="both"/>
      </w:pPr>
      <w:r>
        <w:rPr>
          <w:noProof/>
          <w:lang w:eastAsia="fr-FR"/>
        </w:rPr>
        <w:pict>
          <v:rect id="_x0000_s1216" style="position:absolute;left:0;text-align:left;margin-left:458.25pt;margin-top:4.25pt;width:45.75pt;height:21.3pt;z-index:251659776" fillcolor="#ffc000" stroked="f"/>
        </w:pict>
      </w:r>
    </w:p>
    <w:p w:rsidR="004F1DE8" w:rsidRDefault="006C572F" w:rsidP="004F1DE8">
      <w:pPr>
        <w:jc w:val="both"/>
      </w:pPr>
      <w:r>
        <w:rPr>
          <w:noProof/>
          <w:lang w:eastAsia="fr-FR"/>
        </w:rPr>
        <w:pict>
          <v:shape id="_x0000_s1225" type="#_x0000_t202" style="position:absolute;left:0;text-align:left;margin-left:219.4pt;margin-top:16.5pt;width:195.3pt;height:35.65pt;z-index:251668992" filled="f" stroked="f">
            <v:textbox>
              <w:txbxContent>
                <w:p w:rsidR="004F1DE8" w:rsidRDefault="004F1DE8" w:rsidP="004F1DE8">
                  <w:pPr>
                    <w:jc w:val="center"/>
                  </w:pPr>
                  <w:r>
                    <w:t>Mykérinos et deux déesses</w:t>
                  </w:r>
                </w:p>
              </w:txbxContent>
            </v:textbox>
          </v:shape>
        </w:pict>
      </w:r>
    </w:p>
    <w:p w:rsidR="004F1DE8" w:rsidRDefault="006C572F" w:rsidP="004F1DE8">
      <w:pPr>
        <w:jc w:val="both"/>
      </w:pPr>
      <w:r>
        <w:rPr>
          <w:noProof/>
          <w:lang w:eastAsia="fr-FR"/>
        </w:rPr>
        <w:pict>
          <v:shape id="_x0000_s1224" type="#_x0000_t202" style="position:absolute;left:0;text-align:left;margin-left:210.7pt;margin-top:10.75pt;width:195.3pt;height:35.65pt;z-index:251667968" filled="f" stroked="f">
            <v:textbox>
              <w:txbxContent>
                <w:p w:rsidR="004F1DE8" w:rsidRDefault="004F1DE8" w:rsidP="004F1DE8">
                  <w:pPr>
                    <w:jc w:val="center"/>
                  </w:pPr>
                  <w:r>
                    <w:t xml:space="preserve">La construction du tombeau de la princesse </w:t>
                  </w:r>
                  <w:proofErr w:type="spellStart"/>
                  <w:r>
                    <w:t>Néfertiabet</w:t>
                  </w:r>
                  <w:proofErr w:type="spellEnd"/>
                </w:p>
              </w:txbxContent>
            </v:textbox>
          </v:shape>
        </w:pict>
      </w:r>
    </w:p>
    <w:p w:rsidR="004F1DE8" w:rsidRDefault="006C572F" w:rsidP="004F1DE8">
      <w:pPr>
        <w:jc w:val="both"/>
      </w:pPr>
      <w:r>
        <w:rPr>
          <w:noProof/>
          <w:lang w:eastAsia="fr-FR"/>
        </w:rPr>
        <w:pict>
          <v:shape id="_x0000_s1220" type="#_x0000_t202" style="position:absolute;left:0;text-align:left;margin-left:82.8pt;margin-top:6.7pt;width:195.3pt;height:35.65pt;z-index:251663872" filled="f" stroked="f">
            <v:textbox>
              <w:txbxContent>
                <w:p w:rsidR="004F1DE8" w:rsidRDefault="004F1DE8" w:rsidP="004F1DE8">
                  <w:pPr>
                    <w:jc w:val="center"/>
                  </w:pPr>
                  <w:r>
                    <w:t>La construction des pyramides</w:t>
                  </w:r>
                </w:p>
              </w:txbxContent>
            </v:textbox>
          </v:shape>
        </w:pict>
      </w:r>
    </w:p>
    <w:p w:rsidR="004F1DE8" w:rsidRDefault="006C572F" w:rsidP="004F1DE8">
      <w:pPr>
        <w:jc w:val="both"/>
      </w:pPr>
      <w:r>
        <w:rPr>
          <w:noProof/>
          <w:lang w:eastAsia="fr-FR"/>
        </w:rPr>
        <w:pict>
          <v:shape id="_x0000_s1226" type="#_x0000_t202" style="position:absolute;left:0;text-align:left;margin-left:.75pt;margin-top:.95pt;width:60.3pt;height:23.8pt;z-index:251670016" stroked="f">
            <v:textbox>
              <w:txbxContent>
                <w:p w:rsidR="004F1DE8" w:rsidRDefault="004F1DE8" w:rsidP="004F1DE8">
                  <w:r>
                    <w:t>Légende :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0" type="#_x0000_t202" style="position:absolute;left:0;text-align:left;margin-left:333.6pt;margin-top:17.4pt;width:193.2pt;height:23.8pt;z-index:251617792" stroked="f">
            <v:textbox>
              <w:txbxContent>
                <w:p w:rsidR="004F1DE8" w:rsidRDefault="004F1DE8" w:rsidP="004F1DE8">
                  <w:r>
                    <w:t>Le XX</w:t>
                  </w:r>
                  <w:r w:rsidR="00F360D3">
                    <w:t>I</w:t>
                  </w:r>
                  <w:r>
                    <w:t>e siècle avant l’ère commune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229" style="position:absolute;left:0;text-align:left;margin-left:266.45pt;margin-top:18.65pt;width:60.3pt;height:22.55pt;z-index:251618816" fillcolor="#ffc000"/>
        </w:pict>
      </w:r>
      <w:r>
        <w:rPr>
          <w:noProof/>
          <w:lang w:eastAsia="fr-FR"/>
        </w:rPr>
        <w:pict>
          <v:shape id="_x0000_s1227" type="#_x0000_t202" style="position:absolute;left:0;text-align:left;margin-left:65.55pt;margin-top:18.65pt;width:193.2pt;height:23.8pt;z-index:251671040" stroked="f">
            <v:textbox>
              <w:txbxContent>
                <w:p w:rsidR="004F1DE8" w:rsidRDefault="004F1DE8" w:rsidP="004F1DE8">
                  <w:r>
                    <w:t>Le IIIe millénaire avant l’ère commune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228" style="position:absolute;left:0;text-align:left;margin-left:.75pt;margin-top:19.9pt;width:60.3pt;height:22.55pt;z-index:251619840" fillcolor="red"/>
        </w:pict>
      </w:r>
    </w:p>
    <w:p w:rsidR="004F1DE8" w:rsidRDefault="004F1DE8" w:rsidP="004F1DE8">
      <w:pPr>
        <w:jc w:val="both"/>
      </w:pPr>
    </w:p>
    <w:p w:rsidR="004F1DE8" w:rsidRDefault="004F1DE8" w:rsidP="004F1DE8">
      <w:pPr>
        <w:jc w:val="both"/>
      </w:pPr>
    </w:p>
    <w:p w:rsidR="00016FE2" w:rsidRPr="004F1DE8" w:rsidRDefault="004F1DE8" w:rsidP="00016FE2">
      <w:pPr>
        <w:jc w:val="both"/>
        <w:rPr>
          <w:i/>
        </w:rPr>
      </w:pPr>
      <w:r w:rsidRPr="004F1DE8">
        <w:rPr>
          <w:i/>
        </w:rPr>
        <w:t xml:space="preserve">On peut décaler les événements (Du haut vers le bas ou l’inverse) et surtout </w:t>
      </w:r>
      <w:r w:rsidRPr="004F1DE8">
        <w:rPr>
          <w:b/>
          <w:i/>
          <w:sz w:val="28"/>
          <w:szCs w:val="28"/>
        </w:rPr>
        <w:t>ne pas oublier de noter les dates</w:t>
      </w:r>
      <w:r w:rsidRPr="004F1DE8">
        <w:rPr>
          <w:i/>
        </w:rPr>
        <w:t>. </w:t>
      </w:r>
    </w:p>
    <w:p w:rsidR="00016FE2" w:rsidRDefault="00016FE2" w:rsidP="00016FE2">
      <w:pPr>
        <w:jc w:val="both"/>
      </w:pPr>
    </w:p>
    <w:p w:rsidR="00016FE2" w:rsidRDefault="00016FE2" w:rsidP="00016FE2">
      <w:pPr>
        <w:jc w:val="both"/>
      </w:pPr>
    </w:p>
    <w:p w:rsidR="004F1DE8" w:rsidRDefault="004F1DE8" w:rsidP="00016FE2">
      <w:pPr>
        <w:jc w:val="both"/>
      </w:pPr>
    </w:p>
    <w:p w:rsidR="004F1DE8" w:rsidRDefault="004F1DE8" w:rsidP="00016FE2">
      <w:pPr>
        <w:jc w:val="both"/>
      </w:pPr>
    </w:p>
    <w:p w:rsidR="004F1DE8" w:rsidRDefault="004F1DE8" w:rsidP="00016FE2">
      <w:pPr>
        <w:jc w:val="both"/>
      </w:pPr>
    </w:p>
    <w:p w:rsidR="004F1DE8" w:rsidRPr="004F1DE8" w:rsidRDefault="006C572F" w:rsidP="00016FE2">
      <w:pPr>
        <w:jc w:val="both"/>
        <w:rPr>
          <w:i/>
          <w:sz w:val="24"/>
          <w:szCs w:val="24"/>
        </w:rPr>
      </w:pPr>
      <w:r w:rsidRPr="006C572F">
        <w:rPr>
          <w:noProof/>
          <w:lang w:eastAsia="fr-FR"/>
        </w:rPr>
        <w:lastRenderedPageBreak/>
        <w:pict>
          <v:shape id="_x0000_s1274" type="#_x0000_t202" style="position:absolute;left:0;text-align:left;margin-left:441.75pt;margin-top:43.3pt;width:48.6pt;height:17.55pt;z-index:251695616" fillcolor="white [3212]" stroked="f">
            <v:textbox>
              <w:txbxContent>
                <w:p w:rsidR="003870E7" w:rsidRPr="003870E7" w:rsidRDefault="003870E7" w:rsidP="003870E7">
                  <w:pPr>
                    <w:rPr>
                      <w:b/>
                      <w:color w:val="FF0000"/>
                    </w:rPr>
                  </w:pPr>
                  <w:proofErr w:type="gramStart"/>
                  <w:r>
                    <w:rPr>
                      <w:b/>
                      <w:color w:val="FF0000"/>
                    </w:rPr>
                    <w:t>fin</w:t>
                  </w:r>
                  <w:proofErr w:type="gramEnd"/>
                </w:p>
              </w:txbxContent>
            </v:textbox>
          </v:shape>
        </w:pict>
      </w:r>
      <w:r w:rsidRPr="006C572F">
        <w:rPr>
          <w:noProof/>
          <w:lang w:eastAsia="fr-FR"/>
        </w:rPr>
        <w:pict>
          <v:shape id="_x0000_s1253" type="#_x0000_t202" style="position:absolute;left:0;text-align:left;margin-left:119.4pt;margin-top:43.3pt;width:269.85pt;height:24.7pt;z-index:251674112" filled="f" fillcolor="red" stroked="f">
            <v:textbox>
              <w:txbxContent>
                <w:p w:rsidR="004F1DE8" w:rsidRPr="004F1DE8" w:rsidRDefault="004F1DE8" w:rsidP="004F1DE8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4F1DE8">
                    <w:rPr>
                      <w:b/>
                      <w:color w:val="FF0000"/>
                      <w:sz w:val="28"/>
                      <w:szCs w:val="28"/>
                    </w:rPr>
                    <w:t>IIIe millénaire avant l’ère commune</w:t>
                  </w:r>
                </w:p>
              </w:txbxContent>
            </v:textbox>
          </v:shape>
        </w:pict>
      </w:r>
      <w:r w:rsidR="004F1DE8" w:rsidRPr="004F1DE8">
        <w:rPr>
          <w:i/>
          <w:sz w:val="24"/>
          <w:szCs w:val="24"/>
        </w:rPr>
        <w:t xml:space="preserve">On peut également </w:t>
      </w:r>
      <w:r w:rsidR="004F1DE8" w:rsidRPr="004F1DE8">
        <w:rPr>
          <w:b/>
          <w:i/>
          <w:sz w:val="28"/>
          <w:szCs w:val="28"/>
        </w:rPr>
        <w:t>mêler plusieurs manières et utiliser aussi un code couleurs pour les écritures</w:t>
      </w:r>
      <w:r w:rsidR="004F1DE8" w:rsidRPr="004F1DE8">
        <w:rPr>
          <w:i/>
          <w:sz w:val="24"/>
          <w:szCs w:val="24"/>
        </w:rPr>
        <w:t xml:space="preserve"> (Attention à ne pas surcharger la frise chronologique avec un trop grand nombre de couleurs…)</w:t>
      </w:r>
    </w:p>
    <w:p w:rsidR="004F1DE8" w:rsidRPr="002B7FF4" w:rsidRDefault="006C572F" w:rsidP="00016FE2">
      <w:pPr>
        <w:jc w:val="both"/>
        <w:rPr>
          <w:b/>
          <w:lang w:val="en-US"/>
        </w:rPr>
      </w:pPr>
      <w:r w:rsidRPr="006C572F">
        <w:rPr>
          <w:noProof/>
          <w:lang w:eastAsia="fr-FR"/>
        </w:rPr>
        <w:pict>
          <v:shape id="_x0000_s1273" type="#_x0000_t202" style="position:absolute;left:0;text-align:left;margin-left:53.55pt;margin-top:1.4pt;width:48.6pt;height:17.55pt;z-index:251694592" fillcolor="white [3212]" stroked="f">
            <v:textbox>
              <w:txbxContent>
                <w:p w:rsidR="003870E7" w:rsidRPr="003870E7" w:rsidRDefault="003870E7" w:rsidP="003870E7">
                  <w:pPr>
                    <w:rPr>
                      <w:b/>
                      <w:color w:val="FF0000"/>
                    </w:rPr>
                  </w:pPr>
                  <w:proofErr w:type="gramStart"/>
                  <w:r>
                    <w:rPr>
                      <w:b/>
                      <w:color w:val="FF0000"/>
                    </w:rPr>
                    <w:t>début</w:t>
                  </w:r>
                  <w:proofErr w:type="gramEnd"/>
                </w:p>
              </w:txbxContent>
            </v:textbox>
          </v:shape>
        </w:pict>
      </w:r>
      <w:r w:rsidRPr="006C572F">
        <w:rPr>
          <w:noProof/>
          <w:lang w:eastAsia="fr-FR"/>
        </w:rPr>
        <w:pict>
          <v:shape id="_x0000_s1271" type="#_x0000_t32" style="position:absolute;left:0;text-align:left;margin-left:7in;margin-top:22pt;width:0;height:68.65pt;z-index:251692544" o:connectortype="straight" strokecolor="black [3213]" strokeweight="1.5pt">
            <v:stroke dashstyle="1 1" endcap="round"/>
          </v:shape>
        </w:pict>
      </w:r>
      <w:proofErr w:type="spellStart"/>
      <w:proofErr w:type="gramStart"/>
      <w:r w:rsidR="004F1DE8" w:rsidRPr="002B7FF4">
        <w:rPr>
          <w:b/>
          <w:lang w:val="en-US"/>
        </w:rPr>
        <w:t>Exemple</w:t>
      </w:r>
      <w:proofErr w:type="spellEnd"/>
      <w:r w:rsidR="004F1DE8" w:rsidRPr="002B7FF4">
        <w:rPr>
          <w:b/>
          <w:lang w:val="en-US"/>
        </w:rPr>
        <w:t> :</w:t>
      </w:r>
      <w:proofErr w:type="gramEnd"/>
    </w:p>
    <w:p w:rsidR="004F1DE8" w:rsidRPr="002B7FF4" w:rsidRDefault="006C572F" w:rsidP="004F1DE8">
      <w:pPr>
        <w:jc w:val="both"/>
        <w:rPr>
          <w:lang w:val="en-US"/>
        </w:rPr>
      </w:pPr>
      <w:r>
        <w:rPr>
          <w:noProof/>
          <w:lang w:eastAsia="fr-FR"/>
        </w:rPr>
        <w:pict>
          <v:shape id="_x0000_s1261" type="#_x0000_t32" style="position:absolute;left:0;text-align:left;margin-left:275.25pt;margin-top:18.5pt;width:.4pt;height:167.6pt;flip:x;z-index:251682304" o:connectortype="straight" strokecolor="#002060" strokeweight="3pt">
            <v:stroke endarrow="block"/>
          </v:shape>
        </w:pict>
      </w:r>
      <w:r>
        <w:rPr>
          <w:noProof/>
          <w:lang w:eastAsia="fr-FR"/>
        </w:rPr>
        <w:pict>
          <v:shape id="_x0000_s1270" type="#_x0000_t32" style="position:absolute;left:0;text-align:left;margin-left:46.5pt;margin-top:.6pt;width:0;height:25.15pt;z-index:251691520" o:connectortype="straight" strokecolor="black [3213]" strokeweight="1.5pt">
            <v:stroke dashstyle="1 1" endcap="round"/>
          </v:shape>
        </w:pict>
      </w:r>
      <w:r>
        <w:rPr>
          <w:noProof/>
          <w:lang w:eastAsia="fr-FR"/>
        </w:rPr>
        <w:pict>
          <v:shape id="_x0000_s1252" type="#_x0000_t32" style="position:absolute;left:0;text-align:left;margin-left:46.5pt;margin-top:1.6pt;width:457.5pt;height:0;z-index:251673088" o:connectortype="straight" strokecolor="red" strokeweight="3pt">
            <v:stroke startarrow="block" endarrow="block"/>
          </v:shape>
        </w:pict>
      </w:r>
      <w:r>
        <w:rPr>
          <w:noProof/>
          <w:lang w:eastAsia="fr-FR"/>
        </w:rPr>
        <w:pict>
          <v:shape id="_x0000_s1262" type="#_x0000_t202" style="position:absolute;left:0;text-align:left;margin-left:253.9pt;margin-top:.6pt;width:48.6pt;height:17.55pt;z-index:251683328" filled="f" stroked="f">
            <v:textbox>
              <w:txbxContent>
                <w:p w:rsidR="004F1DE8" w:rsidRPr="004F1DE8" w:rsidRDefault="004F1DE8" w:rsidP="004F1DE8">
                  <w:pPr>
                    <w:rPr>
                      <w:color w:val="002060"/>
                    </w:rPr>
                  </w:pPr>
                  <w:r w:rsidRPr="004F1DE8">
                    <w:rPr>
                      <w:color w:val="002060"/>
                    </w:rPr>
                    <w:t>-2 500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60" type="#_x0000_t202" style="position:absolute;left:0;text-align:left;margin-left:229.5pt;margin-top:12.75pt;width:48.6pt;height:17.55pt;z-index:251681280" filled="f" stroked="f">
            <v:textbox>
              <w:txbxContent>
                <w:p w:rsidR="004F1DE8" w:rsidRPr="004F1DE8" w:rsidRDefault="004F1DE8" w:rsidP="004F1DE8">
                  <w:pPr>
                    <w:rPr>
                      <w:color w:val="002060"/>
                    </w:rPr>
                  </w:pPr>
                  <w:r w:rsidRPr="004F1DE8">
                    <w:rPr>
                      <w:color w:val="002060"/>
                    </w:rPr>
                    <w:t>-2 550</w:t>
                  </w:r>
                </w:p>
              </w:txbxContent>
            </v:textbox>
          </v:shape>
        </w:pict>
      </w:r>
    </w:p>
    <w:p w:rsidR="004F1DE8" w:rsidRPr="002B7FF4" w:rsidRDefault="006C572F" w:rsidP="004F1DE8">
      <w:pPr>
        <w:jc w:val="both"/>
        <w:rPr>
          <w:lang w:val="en-US"/>
        </w:rPr>
      </w:pPr>
      <w:r>
        <w:rPr>
          <w:noProof/>
          <w:lang w:eastAsia="fr-FR"/>
        </w:rPr>
        <w:pict>
          <v:shape id="_x0000_s1257" type="#_x0000_t32" style="position:absolute;left:0;text-align:left;margin-left:229.5pt;margin-top:18.3pt;width:.05pt;height:204.6pt;z-index:251678208" o:connectortype="straight" strokecolor="#002060" strokeweight="3pt">
            <v:stroke endarrow="block"/>
          </v:shape>
        </w:pict>
      </w:r>
      <w:r>
        <w:rPr>
          <w:noProof/>
          <w:lang w:eastAsia="fr-FR"/>
        </w:rPr>
        <w:pict>
          <v:shape id="_x0000_s1258" type="#_x0000_t32" style="position:absolute;left:0;text-align:left;margin-left:251.25pt;margin-top:7.8pt;width:.05pt;height:183.95pt;z-index:251679232" o:connectortype="straight" strokecolor="#002060" strokeweight="3pt">
            <v:stroke endarrow="block"/>
          </v:shape>
        </w:pict>
      </w:r>
      <w:r>
        <w:rPr>
          <w:noProof/>
          <w:lang w:eastAsia="fr-FR"/>
        </w:rPr>
        <w:pict>
          <v:shape id="_x0000_s1272" type="#_x0000_t202" style="position:absolute;left:0;text-align:left;margin-left:481.65pt;margin-top:3.3pt;width:48.6pt;height:17.55pt;z-index:251693568" fillcolor="white [3212]" stroked="f">
            <v:textbox>
              <w:txbxContent>
                <w:p w:rsidR="003C7B00" w:rsidRPr="004F1DE8" w:rsidRDefault="003870E7" w:rsidP="003C7B00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-2 000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1231" style="position:absolute;left:0;text-align:left;margin-left:.75pt;margin-top:2.2pt;width:503.25pt;height:174.35pt;z-index:251672064" coordorigin="735,10605" coordsize="10065,3487">
            <v:rect id="_x0000_s1232" style="position:absolute;left:735;top:11475;width:915;height:2055"/>
            <v:rect id="_x0000_s1233" style="position:absolute;left:1650;top:11475;width:915;height:2055" fillcolor="red"/>
            <v:rect id="_x0000_s1234" style="position:absolute;left:2565;top:11475;width:915;height:2055" fillcolor="red"/>
            <v:rect id="_x0000_s1235" style="position:absolute;left:3480;top:11475;width:915;height:2055" fillcolor="red"/>
            <v:rect id="_x0000_s1236" style="position:absolute;left:4395;top:11475;width:915;height:2055" fillcolor="red"/>
            <v:rect id="_x0000_s1237" style="position:absolute;left:5310;top:11475;width:915;height:2055" fillcolor="red"/>
            <v:rect id="_x0000_s1238" style="position:absolute;left:6225;top:11475;width:915;height:2055" fillcolor="red"/>
            <v:rect id="_x0000_s1239" style="position:absolute;left:7140;top:11475;width:915;height:2055" fillcolor="red"/>
            <v:rect id="_x0000_s1240" style="position:absolute;left:8055;top:11475;width:915;height:2055" fillcolor="red"/>
            <v:rect id="_x0000_s1241" style="position:absolute;left:8970;top:11475;width:915;height:2055" fillcolor="red"/>
            <v:rect id="_x0000_s1242" style="position:absolute;left:9885;top:11475;width:915;height:2055" fillcolor="red"/>
            <v:group id="_x0000_s1243" style="position:absolute;left:1185;top:10605;width:1050;height:3465" coordorigin="1185,10605" coordsize="1050,3465">
              <v:shape id="_x0000_s1244" type="#_x0000_t32" style="position:absolute;left:1650;top:10920;width:0;height:3150" o:connectortype="straight"/>
              <v:shape id="_x0000_s1245" type="#_x0000_t202" style="position:absolute;left:1185;top:10605;width:1050;height:495" filled="f" stroked="f">
                <v:textbox>
                  <w:txbxContent>
                    <w:p w:rsidR="004F1DE8" w:rsidRDefault="004F1DE8" w:rsidP="004F1DE8">
                      <w:r>
                        <w:t>- 3000</w:t>
                      </w:r>
                    </w:p>
                  </w:txbxContent>
                </v:textbox>
              </v:shape>
            </v:group>
            <v:group id="_x0000_s1246" style="position:absolute;left:4845;top:10620;width:1050;height:3465" coordorigin="1185,10605" coordsize="1050,3465">
              <v:shape id="_x0000_s1247" type="#_x0000_t32" style="position:absolute;left:1650;top:10920;width:0;height:3150" o:connectortype="straight"/>
              <v:shape id="_x0000_s1248" type="#_x0000_t202" style="position:absolute;left:1185;top:10605;width:1050;height:495" filled="f" stroked="f">
                <v:textbox>
                  <w:txbxContent>
                    <w:p w:rsidR="004F1DE8" w:rsidRPr="004F1DE8" w:rsidRDefault="004F1DE8" w:rsidP="004F1DE8">
                      <w:pPr>
                        <w:rPr>
                          <w:color w:val="002060"/>
                        </w:rPr>
                      </w:pPr>
                      <w:r w:rsidRPr="004F1DE8">
                        <w:rPr>
                          <w:color w:val="002060"/>
                        </w:rPr>
                        <w:t>- 2600</w:t>
                      </w:r>
                    </w:p>
                  </w:txbxContent>
                </v:textbox>
              </v:shape>
            </v:group>
            <v:group id="_x0000_s1249" style="position:absolute;left:8505;top:10627;width:1050;height:3465" coordorigin="1185,10605" coordsize="1050,3465">
              <v:shape id="_x0000_s1250" type="#_x0000_t32" style="position:absolute;left:1650;top:10920;width:0;height:3150" o:connectortype="straight"/>
              <v:shape id="_x0000_s1251" type="#_x0000_t202" style="position:absolute;left:1185;top:10605;width:1050;height:495" filled="f" stroked="f">
                <v:textbox>
                  <w:txbxContent>
                    <w:p w:rsidR="004F1DE8" w:rsidRDefault="004F1DE8" w:rsidP="004F1DE8">
                      <w:r>
                        <w:t>- 2200</w:t>
                      </w:r>
                    </w:p>
                  </w:txbxContent>
                </v:textbox>
              </v:shape>
            </v:group>
          </v:group>
        </w:pict>
      </w:r>
    </w:p>
    <w:p w:rsidR="004F1DE8" w:rsidRPr="002B7FF4" w:rsidRDefault="004F1DE8" w:rsidP="004F1DE8">
      <w:pPr>
        <w:jc w:val="both"/>
        <w:rPr>
          <w:lang w:val="en-US"/>
        </w:rPr>
      </w:pPr>
    </w:p>
    <w:p w:rsidR="004F1DE8" w:rsidRPr="002B7FF4" w:rsidRDefault="004F1DE8" w:rsidP="004F1DE8">
      <w:pPr>
        <w:jc w:val="both"/>
        <w:rPr>
          <w:lang w:val="en-US"/>
        </w:rPr>
      </w:pPr>
    </w:p>
    <w:p w:rsidR="004F1DE8" w:rsidRPr="002B7FF4" w:rsidRDefault="004F1DE8" w:rsidP="004F1DE8">
      <w:pPr>
        <w:jc w:val="both"/>
        <w:rPr>
          <w:lang w:val="en-US"/>
        </w:rPr>
      </w:pPr>
    </w:p>
    <w:p w:rsidR="004F1DE8" w:rsidRPr="002B7FF4" w:rsidRDefault="004F1DE8" w:rsidP="004F1DE8">
      <w:pPr>
        <w:jc w:val="both"/>
        <w:rPr>
          <w:lang w:val="en-US"/>
        </w:rPr>
      </w:pPr>
    </w:p>
    <w:p w:rsidR="004F1DE8" w:rsidRPr="002B7FF4" w:rsidRDefault="006C572F" w:rsidP="004F1DE8">
      <w:pPr>
        <w:jc w:val="both"/>
        <w:rPr>
          <w:lang w:val="en-US"/>
        </w:rPr>
      </w:pPr>
      <w:r>
        <w:rPr>
          <w:noProof/>
          <w:lang w:eastAsia="fr-FR"/>
        </w:rPr>
        <w:pict>
          <v:rect id="_x0000_s1255" style="position:absolute;left:0;text-align:left;margin-left:458.25pt;margin-top:4.25pt;width:45.75pt;height:21.3pt;z-index:251676160" fillcolor="#ffc000" stroked="f"/>
        </w:pict>
      </w:r>
    </w:p>
    <w:p w:rsidR="004F1DE8" w:rsidRPr="002B7FF4" w:rsidRDefault="006C572F" w:rsidP="004F1DE8">
      <w:pPr>
        <w:jc w:val="both"/>
        <w:rPr>
          <w:lang w:val="en-US"/>
        </w:rPr>
      </w:pPr>
      <w:r>
        <w:rPr>
          <w:noProof/>
          <w:lang w:eastAsia="fr-FR"/>
        </w:rPr>
        <w:pict>
          <v:shape id="_x0000_s1256" type="#_x0000_t202" style="position:absolute;left:0;text-align:left;margin-left:456.45pt;margin-top:16.5pt;width:1in;height:26.45pt;z-index:251677184" filled="f" stroked="f">
            <v:textbox>
              <w:txbxContent>
                <w:p w:rsidR="004F1DE8" w:rsidRPr="003C7B00" w:rsidRDefault="004F1DE8" w:rsidP="004F1DE8">
                  <w:pPr>
                    <w:rPr>
                      <w:color w:val="FFC000"/>
                    </w:rPr>
                  </w:pPr>
                  <w:r w:rsidRPr="003C7B00">
                    <w:rPr>
                      <w:color w:val="FFC000"/>
                    </w:rPr>
                    <w:t>XX</w:t>
                  </w:r>
                  <w:r w:rsidR="00F360D3">
                    <w:rPr>
                      <w:color w:val="FFC000"/>
                    </w:rPr>
                    <w:t>I</w:t>
                  </w:r>
                  <w:r w:rsidRPr="003C7B00">
                    <w:rPr>
                      <w:color w:val="FFC000"/>
                    </w:rPr>
                    <w:t>e siècle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54" type="#_x0000_t32" style="position:absolute;left:0;text-align:left;margin-left:458.25pt;margin-top:7.7pt;width:45.75pt;height:0;z-index:251675136" o:connectortype="straight" strokecolor="#ffc000">
            <v:stroke startarrow="block" endarrow="block"/>
          </v:shape>
        </w:pict>
      </w:r>
    </w:p>
    <w:p w:rsidR="004F1DE8" w:rsidRPr="002B7FF4" w:rsidRDefault="006C572F" w:rsidP="004F1DE8">
      <w:pPr>
        <w:jc w:val="both"/>
        <w:rPr>
          <w:lang w:val="en-US"/>
        </w:rPr>
      </w:pPr>
      <w:r>
        <w:rPr>
          <w:noProof/>
          <w:lang w:eastAsia="fr-FR"/>
        </w:rPr>
        <w:pict>
          <v:shape id="_x0000_s1264" type="#_x0000_t202" style="position:absolute;left:0;text-align:left;margin-left:224.65pt;margin-top:2.25pt;width:195.3pt;height:35.65pt;z-index:251685376" filled="f" stroked="f">
            <v:textbox>
              <w:txbxContent>
                <w:p w:rsidR="004F1DE8" w:rsidRPr="004F1DE8" w:rsidRDefault="004F1DE8" w:rsidP="004F1DE8">
                  <w:pPr>
                    <w:jc w:val="center"/>
                    <w:rPr>
                      <w:b/>
                      <w:color w:val="002060"/>
                    </w:rPr>
                  </w:pPr>
                  <w:r w:rsidRPr="004F1DE8">
                    <w:rPr>
                      <w:b/>
                      <w:color w:val="002060"/>
                    </w:rPr>
                    <w:t>Mykérinos et deux déesses</w:t>
                  </w:r>
                </w:p>
              </w:txbxContent>
            </v:textbox>
          </v:shape>
        </w:pict>
      </w:r>
    </w:p>
    <w:p w:rsidR="003870E7" w:rsidRPr="002B7FF4" w:rsidRDefault="006C572F" w:rsidP="004F1DE8">
      <w:pPr>
        <w:jc w:val="both"/>
        <w:rPr>
          <w:lang w:val="en-US"/>
        </w:rPr>
      </w:pPr>
      <w:r>
        <w:rPr>
          <w:noProof/>
          <w:lang w:eastAsia="fr-FR"/>
        </w:rPr>
        <w:pict>
          <v:shape id="_x0000_s1263" type="#_x0000_t202" style="position:absolute;left:0;text-align:left;margin-left:219.4pt;margin-top:7.3pt;width:195.3pt;height:35.65pt;z-index:251684352" filled="f" stroked="f">
            <v:textbox>
              <w:txbxContent>
                <w:p w:rsidR="004F1DE8" w:rsidRPr="004F1DE8" w:rsidRDefault="004F1DE8" w:rsidP="004F1DE8">
                  <w:pPr>
                    <w:jc w:val="center"/>
                    <w:rPr>
                      <w:b/>
                      <w:color w:val="002060"/>
                    </w:rPr>
                  </w:pPr>
                  <w:r w:rsidRPr="004F1DE8">
                    <w:rPr>
                      <w:b/>
                      <w:color w:val="002060"/>
                    </w:rPr>
                    <w:t xml:space="preserve">La construction du tombeau de la princesse </w:t>
                  </w:r>
                  <w:proofErr w:type="spellStart"/>
                  <w:r w:rsidRPr="004F1DE8">
                    <w:rPr>
                      <w:b/>
                      <w:color w:val="002060"/>
                    </w:rPr>
                    <w:t>Néfertiabet</w:t>
                  </w:r>
                  <w:proofErr w:type="spellEnd"/>
                </w:p>
              </w:txbxContent>
            </v:textbox>
          </v:shape>
        </w:pict>
      </w:r>
    </w:p>
    <w:p w:rsidR="004F1DE8" w:rsidRPr="002B7FF4" w:rsidRDefault="006C572F" w:rsidP="004F1DE8">
      <w:pPr>
        <w:jc w:val="both"/>
        <w:rPr>
          <w:lang w:val="en-US"/>
        </w:rPr>
      </w:pPr>
      <w:r>
        <w:rPr>
          <w:noProof/>
          <w:lang w:eastAsia="fr-FR"/>
        </w:rPr>
        <w:pict>
          <v:shape id="_x0000_s1259" type="#_x0000_t202" style="position:absolute;left:0;text-align:left;margin-left:82.8pt;margin-top:15.95pt;width:195.3pt;height:35.65pt;z-index:251680256" filled="f" stroked="f">
            <v:textbox>
              <w:txbxContent>
                <w:p w:rsidR="004F1DE8" w:rsidRPr="004F1DE8" w:rsidRDefault="004F1DE8" w:rsidP="004F1DE8">
                  <w:pPr>
                    <w:jc w:val="center"/>
                    <w:rPr>
                      <w:b/>
                      <w:color w:val="002060"/>
                    </w:rPr>
                  </w:pPr>
                  <w:r w:rsidRPr="004F1DE8">
                    <w:rPr>
                      <w:b/>
                      <w:color w:val="002060"/>
                    </w:rPr>
                    <w:t>La construction des pyramides</w:t>
                  </w:r>
                </w:p>
              </w:txbxContent>
            </v:textbox>
          </v:shape>
        </w:pict>
      </w:r>
    </w:p>
    <w:p w:rsidR="003870E7" w:rsidRPr="002B7FF4" w:rsidRDefault="006C572F" w:rsidP="004F1DE8">
      <w:pPr>
        <w:jc w:val="both"/>
        <w:rPr>
          <w:lang w:val="en-US"/>
        </w:rPr>
      </w:pPr>
      <w:r>
        <w:rPr>
          <w:noProof/>
          <w:lang w:eastAsia="fr-FR"/>
        </w:rPr>
        <w:pict>
          <v:shape id="_x0000_s1275" type="#_x0000_t32" style="position:absolute;left:0;text-align:left;margin-left:5.25pt;margin-top:22pt;width:521.55pt;height:0;z-index:251696640" o:connectortype="straight" strokecolor="red" strokeweight="6pt">
            <v:stroke dashstyle="1 1" endarrow="block"/>
          </v:shape>
        </w:pict>
      </w:r>
    </w:p>
    <w:p w:rsidR="003870E7" w:rsidRPr="002B7FF4" w:rsidRDefault="006C572F" w:rsidP="004F1DE8">
      <w:pPr>
        <w:jc w:val="both"/>
        <w:rPr>
          <w:lang w:val="en-US"/>
        </w:rPr>
      </w:pPr>
      <w:r>
        <w:rPr>
          <w:noProof/>
          <w:lang w:eastAsia="fr-FR"/>
        </w:rPr>
        <w:pict>
          <v:shape id="_x0000_s1276" type="#_x0000_t202" style="position:absolute;left:0;text-align:left;margin-left:266.45pt;margin-top:5.9pt;width:196.3pt;height:17.55pt;z-index:251697664" fillcolor="white [3212]" stroked="f">
            <v:textbox>
              <w:txbxContent>
                <w:p w:rsidR="003870E7" w:rsidRPr="003870E7" w:rsidRDefault="003870E7" w:rsidP="003870E7">
                  <w:pPr>
                    <w:rPr>
                      <w:b/>
                      <w:i/>
                      <w:color w:val="FF0000"/>
                    </w:rPr>
                  </w:pPr>
                  <w:r w:rsidRPr="003870E7">
                    <w:rPr>
                      <w:b/>
                      <w:i/>
                      <w:color w:val="FF0000"/>
                    </w:rPr>
                    <w:t>Sens de lecture de la frise</w:t>
                  </w:r>
                </w:p>
              </w:txbxContent>
            </v:textbox>
          </v:shape>
        </w:pict>
      </w:r>
    </w:p>
    <w:p w:rsidR="004F1DE8" w:rsidRPr="002B7FF4" w:rsidRDefault="006C572F" w:rsidP="004F1DE8">
      <w:pPr>
        <w:jc w:val="both"/>
        <w:rPr>
          <w:lang w:val="en-US"/>
        </w:rPr>
      </w:pPr>
      <w:r>
        <w:rPr>
          <w:noProof/>
          <w:lang w:eastAsia="fr-FR"/>
        </w:rPr>
        <w:pict>
          <v:shape id="_x0000_s1265" type="#_x0000_t202" style="position:absolute;left:0;text-align:left;margin-left:.75pt;margin-top:.95pt;width:60.3pt;height:23.8pt;z-index:251686400" stroked="f">
            <v:textbox>
              <w:txbxContent>
                <w:p w:rsidR="004F1DE8" w:rsidRDefault="004F1DE8" w:rsidP="004F1DE8">
                  <w:r>
                    <w:t>Légende :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69" type="#_x0000_t202" style="position:absolute;left:0;text-align:left;margin-left:333.6pt;margin-top:17.4pt;width:193.2pt;height:23.8pt;z-index:251690496" stroked="f">
            <v:textbox>
              <w:txbxContent>
                <w:p w:rsidR="004F1DE8" w:rsidRDefault="004F1DE8" w:rsidP="004F1DE8">
                  <w:r>
                    <w:t>Le XX</w:t>
                  </w:r>
                  <w:r w:rsidR="00F360D3">
                    <w:t>I</w:t>
                  </w:r>
                  <w:r>
                    <w:t>e siècle avant l’ère commune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268" style="position:absolute;left:0;text-align:left;margin-left:266.45pt;margin-top:18.65pt;width:60.3pt;height:22.55pt;z-index:251689472" fillcolor="#ffc000"/>
        </w:pict>
      </w:r>
      <w:r>
        <w:rPr>
          <w:noProof/>
          <w:lang w:eastAsia="fr-FR"/>
        </w:rPr>
        <w:pict>
          <v:shape id="_x0000_s1266" type="#_x0000_t202" style="position:absolute;left:0;text-align:left;margin-left:65.55pt;margin-top:18.65pt;width:193.2pt;height:23.8pt;z-index:251687424" stroked="f">
            <v:textbox>
              <w:txbxContent>
                <w:p w:rsidR="004F1DE8" w:rsidRDefault="004F1DE8" w:rsidP="004F1DE8">
                  <w:r>
                    <w:t>Le IIIe millénaire avant l’ère commune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267" style="position:absolute;left:0;text-align:left;margin-left:.75pt;margin-top:19.9pt;width:60.3pt;height:22.55pt;z-index:251688448" fillcolor="red"/>
        </w:pict>
      </w:r>
    </w:p>
    <w:p w:rsidR="004F1DE8" w:rsidRPr="002B7FF4" w:rsidRDefault="004F1DE8" w:rsidP="004F1DE8">
      <w:pPr>
        <w:jc w:val="both"/>
        <w:rPr>
          <w:lang w:val="en-US"/>
        </w:rPr>
      </w:pPr>
    </w:p>
    <w:p w:rsidR="004F1DE8" w:rsidRPr="002B7FF4" w:rsidRDefault="004F1DE8" w:rsidP="004F1DE8">
      <w:pPr>
        <w:jc w:val="both"/>
        <w:rPr>
          <w:lang w:val="en-US"/>
        </w:rPr>
      </w:pPr>
    </w:p>
    <w:p w:rsidR="004F1DE8" w:rsidRPr="002B7FF4" w:rsidRDefault="002B7FF4" w:rsidP="00016FE2">
      <w:pPr>
        <w:jc w:val="both"/>
        <w:rPr>
          <w:lang w:val="en-US"/>
        </w:rPr>
      </w:pPr>
      <w:r w:rsidRPr="002B7FF4">
        <w:rPr>
          <w:lang w:val="en-US"/>
        </w:rPr>
        <w:t xml:space="preserve">© </w:t>
      </w:r>
      <w:proofErr w:type="spellStart"/>
      <w:r w:rsidRPr="002B7FF4">
        <w:rPr>
          <w:b/>
          <w:lang w:val="en-US"/>
        </w:rPr>
        <w:t>Erwan</w:t>
      </w:r>
      <w:proofErr w:type="spellEnd"/>
      <w:r w:rsidRPr="002B7FF4">
        <w:rPr>
          <w:lang w:val="en-US"/>
        </w:rPr>
        <w:t xml:space="preserve"> BERTHO &amp; ALI YÉ</w:t>
      </w:r>
      <w:r>
        <w:rPr>
          <w:lang w:val="en-US"/>
        </w:rPr>
        <w:t xml:space="preserve">RO </w:t>
      </w:r>
      <w:proofErr w:type="spellStart"/>
      <w:r w:rsidRPr="002B7FF4">
        <w:rPr>
          <w:b/>
          <w:lang w:val="en-US"/>
        </w:rPr>
        <w:t>Souleymane</w:t>
      </w:r>
      <w:proofErr w:type="spellEnd"/>
      <w:r>
        <w:rPr>
          <w:lang w:val="en-US"/>
        </w:rPr>
        <w:t xml:space="preserve"> (2015)</w:t>
      </w:r>
    </w:p>
    <w:p w:rsidR="00016FE2" w:rsidRPr="002B7FF4" w:rsidRDefault="00016FE2" w:rsidP="00721ACD">
      <w:pPr>
        <w:jc w:val="both"/>
        <w:rPr>
          <w:lang w:val="en-US"/>
        </w:rPr>
      </w:pPr>
    </w:p>
    <w:p w:rsidR="00721ACD" w:rsidRPr="002B7FF4" w:rsidRDefault="00721ACD" w:rsidP="00721ACD">
      <w:pPr>
        <w:jc w:val="both"/>
        <w:rPr>
          <w:lang w:val="en-US"/>
        </w:rPr>
      </w:pPr>
    </w:p>
    <w:p w:rsidR="00721ACD" w:rsidRPr="002B7FF4" w:rsidRDefault="00721ACD" w:rsidP="00721ACD">
      <w:pPr>
        <w:jc w:val="both"/>
        <w:rPr>
          <w:lang w:val="en-US"/>
        </w:rPr>
      </w:pPr>
    </w:p>
    <w:sectPr w:rsidR="00721ACD" w:rsidRPr="002B7FF4" w:rsidSect="00721A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1ACD"/>
    <w:rsid w:val="00016FE2"/>
    <w:rsid w:val="00184D59"/>
    <w:rsid w:val="002B7FF4"/>
    <w:rsid w:val="003870E7"/>
    <w:rsid w:val="003C7B00"/>
    <w:rsid w:val="004A7F17"/>
    <w:rsid w:val="004C4CAB"/>
    <w:rsid w:val="004F1DE8"/>
    <w:rsid w:val="006C572F"/>
    <w:rsid w:val="00721ACD"/>
    <w:rsid w:val="00744AA9"/>
    <w:rsid w:val="007A4F7B"/>
    <w:rsid w:val="00A30B80"/>
    <w:rsid w:val="00C43567"/>
    <w:rsid w:val="00F360D3"/>
    <w:rsid w:val="00F8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8">
      <o:colormenu v:ext="edit" fillcolor="none [3212]" strokecolor="red"/>
    </o:shapedefaults>
    <o:shapelayout v:ext="edit">
      <o:idmap v:ext="edit" data="1"/>
      <o:rules v:ext="edit">
        <o:r id="V:Rule39" type="connector" idref="#_x0000_s1252"/>
        <o:r id="V:Rule40" type="connector" idref="#_x0000_s1213"/>
        <o:r id="V:Rule41" type="connector" idref="#_x0000_s1218"/>
        <o:r id="V:Rule42" type="connector" idref="#_x0000_s1205"/>
        <o:r id="V:Rule43" type="connector" idref="#_x0000_s1066"/>
        <o:r id="V:Rule44" type="connector" idref="#_x0000_s1045"/>
        <o:r id="V:Rule45" type="connector" idref="#_x0000_s1275"/>
        <o:r id="V:Rule46" type="connector" idref="#_x0000_s1099"/>
        <o:r id="V:Rule47" type="connector" idref="#_x0000_s1208"/>
        <o:r id="V:Rule48" type="connector" idref="#_x0000_s1168"/>
        <o:r id="V:Rule49" type="connector" idref="#_x0000_s1261"/>
        <o:r id="V:Rule50" type="connector" idref="#_x0000_s1247"/>
        <o:r id="V:Rule51" type="connector" idref="#_x0000_s1171"/>
        <o:r id="V:Rule52" type="connector" idref="#_x0000_s1145"/>
        <o:r id="V:Rule53" type="connector" idref="#_x0000_s1271"/>
        <o:r id="V:Rule54" type="connector" idref="#_x0000_s1219"/>
        <o:r id="V:Rule55" type="connector" idref="#_x0000_s1147"/>
        <o:r id="V:Rule56" type="connector" idref="#_x0000_s1102"/>
        <o:r id="V:Rule57" type="connector" idref="#_x0000_s1257"/>
        <o:r id="V:Rule58" type="connector" idref="#_x0000_s1042"/>
        <o:r id="V:Rule59" type="connector" idref="#_x0000_s1250"/>
        <o:r id="V:Rule60" type="connector" idref="#_x0000_s1222"/>
        <o:r id="V:Rule61" type="connector" idref="#_x0000_s1039"/>
        <o:r id="V:Rule62" type="connector" idref="#_x0000_s1186"/>
        <o:r id="V:Rule63" type="connector" idref="#_x0000_s1063"/>
        <o:r id="V:Rule64" type="connector" idref="#_x0000_s1139"/>
        <o:r id="V:Rule65" type="connector" idref="#_x0000_s1174"/>
        <o:r id="V:Rule66" type="connector" idref="#_x0000_s1270"/>
        <o:r id="V:Rule67" type="connector" idref="#_x0000_s1112"/>
        <o:r id="V:Rule68" type="connector" idref="#_x0000_s1105"/>
        <o:r id="V:Rule69" type="connector" idref="#_x0000_s1211"/>
        <o:r id="V:Rule70" type="connector" idref="#_x0000_s1254"/>
        <o:r id="V:Rule71" type="connector" idref="#_x0000_s1244"/>
        <o:r id="V:Rule72" type="connector" idref="#_x0000_s1215"/>
        <o:r id="V:Rule73" type="connector" idref="#_x0000_s1060"/>
        <o:r id="V:Rule74" type="connector" idref="#_x0000_s1184"/>
        <o:r id="V:Rule75" type="connector" idref="#_x0000_s1142"/>
        <o:r id="V:Rule76" type="connector" idref="#_x0000_s12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D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Erwan</cp:lastModifiedBy>
  <cp:revision>9</cp:revision>
  <dcterms:created xsi:type="dcterms:W3CDTF">2015-09-24T12:03:00Z</dcterms:created>
  <dcterms:modified xsi:type="dcterms:W3CDTF">2015-10-02T08:11:00Z</dcterms:modified>
</cp:coreProperties>
</file>