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Default="00291E51" w:rsidP="00A761D3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.15pt;margin-top:-2.25pt;width:517.95pt;height:29.05pt;z-index:251693056">
            <v:textbox style="mso-next-textbox:#_x0000_s1061">
              <w:txbxContent>
                <w:p w:rsidR="008E7818" w:rsidRPr="0072692F" w:rsidRDefault="008E7818" w:rsidP="0072692F">
                  <w:pPr>
                    <w:jc w:val="both"/>
                    <w:rPr>
                      <w:sz w:val="32"/>
                      <w:szCs w:val="32"/>
                    </w:rPr>
                  </w:pPr>
                  <w:r w:rsidRPr="008E7818">
                    <w:rPr>
                      <w:b/>
                      <w:sz w:val="32"/>
                      <w:szCs w:val="32"/>
                    </w:rPr>
                    <w:t>Titre : </w:t>
                  </w:r>
                  <w:r w:rsidR="0072692F">
                    <w:rPr>
                      <w:b/>
                      <w:sz w:val="32"/>
                      <w:szCs w:val="32"/>
                    </w:rPr>
                    <w:tab/>
                  </w:r>
                  <w:r w:rsidR="0072692F">
                    <w:rPr>
                      <w:b/>
                      <w:sz w:val="32"/>
                      <w:szCs w:val="32"/>
                    </w:rPr>
                    <w:tab/>
                  </w:r>
                  <w:r w:rsidR="00C03471" w:rsidRPr="0072692F">
                    <w:rPr>
                      <w:rFonts w:ascii="Comic Sans MS" w:hAnsi="Comic Sans MS"/>
                      <w:sz w:val="24"/>
                      <w:szCs w:val="24"/>
                    </w:rPr>
                    <w:t xml:space="preserve">Les éléments remarquables </w:t>
                  </w:r>
                  <w:r w:rsidR="00E664FB" w:rsidRPr="0072692F">
                    <w:rPr>
                      <w:rFonts w:ascii="Comic Sans MS" w:hAnsi="Comic Sans MS"/>
                      <w:sz w:val="24"/>
                      <w:szCs w:val="24"/>
                    </w:rPr>
                    <w:t xml:space="preserve">de la géographie </w:t>
                  </w:r>
                  <w:r w:rsidR="00C03471" w:rsidRPr="0072692F">
                    <w:rPr>
                      <w:rFonts w:ascii="Comic Sans MS" w:hAnsi="Comic Sans MS"/>
                      <w:sz w:val="24"/>
                      <w:szCs w:val="24"/>
                    </w:rPr>
                    <w:t xml:space="preserve">de </w:t>
                  </w:r>
                  <w:proofErr w:type="spellStart"/>
                  <w:r w:rsidR="00C03471" w:rsidRPr="0072692F">
                    <w:rPr>
                      <w:rFonts w:ascii="Comic Sans MS" w:hAnsi="Comic Sans MS"/>
                      <w:sz w:val="24"/>
                      <w:szCs w:val="24"/>
                    </w:rPr>
                    <w:t>Mumbai</w:t>
                  </w:r>
                  <w:proofErr w:type="spellEnd"/>
                  <w:r w:rsidR="00E664FB" w:rsidRPr="0072692F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left:0;text-align:left;margin-left:289.05pt;margin-top:593.85pt;width:19.05pt;height:17.7pt;z-index:251697152" filled="f" stroked="f">
            <v:textbox style="mso-next-textbox:#_x0000_s1066">
              <w:txbxContent>
                <w:p w:rsidR="00487C08" w:rsidRDefault="00487C08">
                  <w: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309.5pt;margin-top:608.45pt;width:205.1pt;height:33.25pt;z-index:251694080" filled="f">
            <v:textbox style="mso-next-textbox:#_x0000_s1063">
              <w:txbxContent>
                <w:p w:rsidR="008E7818" w:rsidRPr="008E7818" w:rsidRDefault="008E7818" w:rsidP="008E7818">
                  <w:pPr>
                    <w:pStyle w:val="Sansinterligne"/>
                    <w:jc w:val="both"/>
                    <w:rPr>
                      <w:sz w:val="20"/>
                      <w:szCs w:val="20"/>
                    </w:rPr>
                  </w:pPr>
                  <w:r w:rsidRPr="008E7818">
                    <w:rPr>
                      <w:sz w:val="20"/>
                      <w:szCs w:val="20"/>
                    </w:rPr>
                    <w:tab/>
                    <w:t xml:space="preserve">Limite de la municipalité de </w:t>
                  </w:r>
                  <w:proofErr w:type="spellStart"/>
                  <w:r w:rsidRPr="008E7818">
                    <w:rPr>
                      <w:sz w:val="20"/>
                      <w:szCs w:val="20"/>
                    </w:rPr>
                    <w:t>Mumbai</w:t>
                  </w:r>
                  <w:proofErr w:type="spellEnd"/>
                </w:p>
                <w:p w:rsidR="008E7818" w:rsidRPr="008E7818" w:rsidRDefault="008E7818" w:rsidP="008E7818">
                  <w:pPr>
                    <w:pStyle w:val="Sansinterlign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Région métropolitaine de </w:t>
                  </w:r>
                  <w:proofErr w:type="spellStart"/>
                  <w:r>
                    <w:rPr>
                      <w:sz w:val="20"/>
                      <w:szCs w:val="20"/>
                    </w:rPr>
                    <w:t>Mumbai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13.7pt;margin-top:611.45pt;width:35.3pt;height:10.3pt;z-index:251695104" o:connectortype="straight" strokecolor="#7f7f7f [1612]">
            <v:stroke dashstyle="dash"/>
          </v:shape>
        </w:pict>
      </w:r>
      <w:r>
        <w:rPr>
          <w:noProof/>
          <w:lang w:eastAsia="fr-FR"/>
        </w:rPr>
        <w:pict>
          <v:shape id="_x0000_s1065" type="#_x0000_t32" style="position:absolute;left:0;text-align:left;margin-left:314.3pt;margin-top:625.25pt;width:35.3pt;height:10.3pt;z-index:251696128" o:connectortype="straight" strokecolor="#7f7f7f [1612]">
            <v:stroke dashstyle="dashDot"/>
          </v:shape>
        </w:pict>
      </w:r>
      <w:r>
        <w:rPr>
          <w:noProof/>
          <w:lang w:eastAsia="fr-FR"/>
        </w:rPr>
        <w:pict>
          <v:shape id="_x0000_s1059" style="position:absolute;left:0;text-align:left;margin-left:76.05pt;margin-top:205.8pt;width:132.15pt;height:63.6pt;z-index:251800576" coordsize="2643,1272" path="m,92l487,427,732,48,891,r615,216l1569,252r468,393l2241,1011v101,105,335,217,402,261e" filled="f" strokecolor="gray [1629]">
            <v:stroke dashstyle="dash"/>
            <v:path arrowok="t"/>
          </v:shape>
        </w:pict>
      </w:r>
      <w:r>
        <w:rPr>
          <w:noProof/>
          <w:lang w:eastAsia="fr-FR"/>
        </w:rPr>
        <w:pict>
          <v:shape id="_x0000_s1057" style="position:absolute;left:0;text-align:left;margin-left:243.75pt;margin-top:163.35pt;width:279.35pt;height:93.45pt;z-index:251689984" coordsize="5587,1869" path="m5587,140v-54,-13,-87,-25,-220,c5234,165,4977,294,4791,291,4605,288,4423,131,4248,123v-175,-8,-345,126,-507,120c3579,237,3421,52,3279,84v-142,32,-292,299,-393,354c2785,493,2737,480,2670,417,2603,354,2558,120,2487,60,2416,,2310,15,2241,54v-69,39,-116,138,-171,243c2015,402,1991,599,1914,684v-77,85,-196,130,-306,123c1498,800,1335,672,1254,639hfc1164,604,1095,624,1053,648hhc1019,678,994,711,999,780hbc1004,849,1071,995,1086,1063v15,68,25,82,3,125c1067,1231,1000,1305,954,1323v-46,18,-93,-11,-141,-27c765,1280,706,1233,666,1224v-40,-9,-67,-4,-93,18c547,1264,520,1304,510,1356v-10,52,3,147,,201c507,1611,516,1634,492,1680v-24,46,-65,123,-123,153c311,1863,202,1869,141,1860,80,1851,29,1793,,1776e" filled="f" strokecolor="#0070c0" strokeweight="1.5pt">
            <v:path arrowok="t"/>
          </v:shape>
        </w:pict>
      </w:r>
      <w:r>
        <w:rPr>
          <w:noProof/>
          <w:lang w:eastAsia="fr-FR"/>
        </w:rPr>
        <w:pict>
          <v:shape id="_x0000_s1058" style="position:absolute;left:0;text-align:left;margin-left:209.25pt;margin-top:237.3pt;width:17.1pt;height:31.2pt;z-index:251691008" coordsize="342,624" path="m,624c12,557,12,326,69,222,126,118,285,46,342,e" filled="f" strokecolor="#0070c0" strokeweight="1.5pt">
            <v:path arrowok="t"/>
          </v:shape>
        </w:pict>
      </w:r>
      <w:r>
        <w:rPr>
          <w:noProof/>
          <w:lang w:eastAsia="fr-FR"/>
        </w:rPr>
        <w:pict>
          <v:group id="_x0000_s1056" style="position:absolute;left:0;text-align:left;margin-left:139.8pt;margin-top:31.6pt;width:369.6pt;height:615.95pt;z-index:251671552" coordorigin="3516,1352" coordsize="7392,12319">
            <v:shape id="_x0000_s1028" type="#_x0000_t32" style="position:absolute;left:3540;top:1352;width:837;height:655" o:connectortype="straight" strokecolor="black [3213]">
              <v:stroke dashstyle="dashDot"/>
            </v:shape>
            <v:shape id="_x0000_s1029" type="#_x0000_t32" style="position:absolute;left:4377;top:1587;width:1113;height:420;flip:y" o:connectortype="straight" strokecolor="black [3213]">
              <v:stroke dashstyle="dashDot"/>
            </v:shape>
            <v:shape id="_x0000_s1030" type="#_x0000_t32" style="position:absolute;left:5490;top:1587;width:507;height:243" o:connectortype="straight" strokecolor="black [3213]">
              <v:stroke dashstyle="dashDot"/>
            </v:shape>
            <v:shape id="_x0000_s1031" type="#_x0000_t32" style="position:absolute;left:5997;top:1352;width:1005;height:478;flip:y" o:connectortype="straight" strokecolor="black [3213]">
              <v:stroke dashstyle="dashDot"/>
            </v:shape>
            <v:shape id="_x0000_s1032" type="#_x0000_t32" style="position:absolute;left:7371;top:1352;width:714;height:694" o:connectortype="straight" strokecolor="black [3213]">
              <v:stroke dashstyle="dashDot"/>
            </v:shape>
            <v:shape id="_x0000_s1033" type="#_x0000_t32" style="position:absolute;left:8085;top:2046;width:150;height:1011" o:connectortype="straight" strokecolor="black [3213]">
              <v:stroke dashstyle="dashDot"/>
            </v:shape>
            <v:shape id="_x0000_s1034" type="#_x0000_t32" style="position:absolute;left:8235;top:3009;width:426;height:48;flip:y" o:connectortype="straight" strokecolor="black [3213]">
              <v:stroke dashstyle="dashDot"/>
            </v:shape>
            <v:shape id="_x0000_s1035" type="#_x0000_t32" style="position:absolute;left:8661;top:3009;width:282;height:1422" o:connectortype="straight" strokecolor="black [3213]">
              <v:stroke dashstyle="dashDot"/>
            </v:shape>
            <v:shape id="_x0000_s1036" type="#_x0000_t32" style="position:absolute;left:8943;top:4431;width:1047;height:1989" o:connectortype="straight" strokecolor="black [3213]">
              <v:stroke dashstyle="dashDot"/>
            </v:shape>
            <v:shape id="_x0000_s1037" type="#_x0000_t32" style="position:absolute;left:9951;top:6447;width:54;height:267;flip:x" o:connectortype="straight" strokecolor="black [3213]">
              <v:stroke dashstyle="dashDot"/>
            </v:shape>
            <v:shape id="_x0000_s1038" type="#_x0000_t32" style="position:absolute;left:9060;top:6714;width:891;height:351;flip:x" o:connectortype="straight" strokecolor="black [3213]">
              <v:stroke dashstyle="dashDot"/>
            </v:shape>
            <v:shape id="_x0000_s1039" type="#_x0000_t32" style="position:absolute;left:9060;top:7065;width:462;height:1365" o:connectortype="straight" strokecolor="black [3213]">
              <v:stroke dashstyle="dashDot"/>
            </v:shape>
            <v:shape id="_x0000_s1040" type="#_x0000_t32" style="position:absolute;left:9522;top:8430;width:1284;height:255" o:connectortype="straight" strokecolor="black [3213]">
              <v:stroke dashstyle="dashDot"/>
            </v:shape>
            <v:shape id="_x0000_s1041" type="#_x0000_t32" style="position:absolute;left:10806;top:8700;width:102;height:630" o:connectortype="straight" strokecolor="black [3213]">
              <v:stroke dashstyle="dashDot"/>
            </v:shape>
            <v:shape id="_x0000_s1042" type="#_x0000_t32" style="position:absolute;left:10500;top:9330;width:408;height:1065;flip:x" o:connectortype="straight" strokecolor="black [3213]">
              <v:stroke dashstyle="dashDot"/>
            </v:shape>
            <v:shape id="_x0000_s1043" type="#_x0000_t32" style="position:absolute;left:9765;top:10395;width:735;height:1419;flip:x" o:connectortype="straight" strokecolor="black [3213]">
              <v:stroke dashstyle="dashDot"/>
            </v:shape>
            <v:shape id="_x0000_s1044" type="#_x0000_t32" style="position:absolute;left:7518;top:10095;width:2247;height:1719;flip:x y" o:connectortype="straight" strokecolor="black [3213]">
              <v:stroke dashstyle="dashDot"/>
            </v:shape>
            <v:shape id="_x0000_s1045" type="#_x0000_t32" style="position:absolute;left:6954;top:10095;width:564;height:405;flip:x" o:connectortype="straight" strokecolor="black [3213]">
              <v:stroke dashstyle="dashDot"/>
            </v:shape>
            <v:shape id="_x0000_s1046" type="#_x0000_t32" style="position:absolute;left:6525;top:10515;width:429;height:615;flip:x" o:connectortype="straight" strokecolor="black [3213]">
              <v:stroke dashstyle="dashDot"/>
            </v:shape>
            <v:shape id="_x0000_s1047" type="#_x0000_t32" style="position:absolute;left:6525;top:11130;width:75;height:1554" o:connectortype="straight" strokecolor="black [3213]">
              <v:stroke dashstyle="dashDot"/>
            </v:shape>
            <v:shape id="_x0000_s1048" type="#_x0000_t32" style="position:absolute;left:5001;top:12684;width:1599;height:465;flip:x" o:connectortype="straight" strokecolor="black [3213]">
              <v:stroke dashstyle="dashDot"/>
            </v:shape>
            <v:shape id="_x0000_s1049" type="#_x0000_t32" style="position:absolute;left:4230;top:12933;width:771;height:216;flip:x y" o:connectortype="straight" strokecolor="black [3213]">
              <v:stroke dashstyle="dashDot"/>
            </v:shape>
            <v:shape id="_x0000_s1050" type="#_x0000_t32" style="position:absolute;left:3516;top:12933;width:714;height:738;flip:x" o:connectortype="straight" strokecolor="black [3213]">
              <v:stroke dashstyle="dashDot"/>
            </v:shape>
          </v:group>
        </w:pict>
      </w:r>
      <w:r>
        <w:rPr>
          <w:noProof/>
          <w:lang w:eastAsia="fr-FR"/>
        </w:rPr>
        <w:pict>
          <v:shape id="_x0000_s1054" type="#_x0000_t202" style="position:absolute;left:0;text-align:left;margin-left:236.4pt;margin-top:621.8pt;width:43.8pt;height:19.9pt;z-index:251688960" filled="f" stroked="f">
            <v:textbox style="mso-next-textbox:#_x0000_s1054">
              <w:txbxContent>
                <w:p w:rsidR="00686683" w:rsidRDefault="00686683">
                  <w:r>
                    <w:t>10km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55" style="position:absolute;left:0;text-align:left;margin-left:224.1pt;margin-top:623.4pt;width:69.9pt;height:12.9pt;z-index:251687936" fillcolor="white [3212]" stroked="f"/>
        </w:pict>
      </w:r>
      <w:r>
        <w:rPr>
          <w:noProof/>
          <w:lang w:eastAsia="fr-FR"/>
        </w:rPr>
        <w:pict>
          <v:shape id="_x0000_s1053" type="#_x0000_t32" style="position:absolute;left:0;text-align:left;margin-left:299.85pt;margin-top:612.15pt;width:0;height:26.7pt;flip:y;z-index:251685888" o:connectortype="straight">
            <v:stroke endarrow="classic"/>
          </v:shape>
        </w:pict>
      </w:r>
      <w:r>
        <w:rPr>
          <w:noProof/>
          <w:lang w:eastAsia="fr-FR"/>
        </w:rPr>
        <w:pict>
          <v:oval id="_x0000_s1052" style="position:absolute;left:0;text-align:left;margin-left:298.05pt;margin-top:637.15pt;width:4.2pt;height:4.55pt;z-index:251684864" fillcolor="black [3213]"/>
        </w:pict>
      </w:r>
      <w:r>
        <w:rPr>
          <w:noProof/>
          <w:lang w:eastAsia="fr-FR"/>
        </w:rPr>
        <w:pict>
          <v:rect id="_x0000_s1051" style="position:absolute;left:0;text-align:left;margin-left:226.35pt;margin-top:627pt;width:66.3pt;height:14.7pt;z-index:251683840" filled="f" fillcolor="#eeece1 [3214]"/>
        </w:pict>
      </w:r>
    </w:p>
    <w:p w:rsidR="00A761D3" w:rsidRDefault="00291E51" w:rsidP="00A761D3">
      <w:pPr>
        <w:jc w:val="both"/>
      </w:pPr>
      <w:r>
        <w:rPr>
          <w:noProof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29" type="#_x0000_t93" style="position:absolute;left:0;text-align:left;margin-left:112pt;margin-top:31pt;width:51pt;height:12.75pt;rotation:-5582923fd;z-index:251758592"/>
        </w:pict>
      </w:r>
      <w:r>
        <w:rPr>
          <w:noProof/>
          <w:lang w:eastAsia="fr-FR"/>
        </w:rPr>
        <w:pict>
          <v:shape id="_x0000_s1027" style="position:absolute;left:0;text-align:left;margin-left:56.4pt;margin-top:6pt;width:453pt;height:616.1pt;z-index:251657215" coordsize="9060,12322" path="m1686,7l1219,,951,400,462,349,30,702r99,517l,1948r495,522l810,2683r342,-234l1485,2458r321,261l1929,2956r231,144l2484,3093r282,-146l3048,3040r168,201l3453,3973r306,441l3540,4288,3402,4102,3258,3808,3069,3277,2880,3109r-237,27l2358,3226r-312,-45l1770,3034,1413,2749,741,2962,582,2836,435,3301r-21,390l414,4246r60,222l609,4498,561,4318,885,3949r144,-207l1041,3871,873,4078,696,4441r-51,258l537,4828r-141,33l531,5095r-3,273l621,5368,756,5023r267,-216l789,5143r6,132l912,5443r141,330l981,6187r-9,297l939,6637r171,-126c1147,6488,1150,6463,1161,6496r18,213l1065,6910,948,6784r-96,201c827,7111,836,7399,795,7540v-41,141,-126,237,-189,291hgl597,8020hbc641,8018,810,7820,870,7819hal957,8011hbc965,8075,918,8163,918,8206v,43,58,45,39,66hal801,8332r-42,288l856,8665r158,-186l1104,8392r135,-180l1563,7180r249,-60l1908,7192r204,45l2499,6976r360,-348l2832,6205r-93,-279l2886,5488r141,-345l3069,4753r75,1152l3081,6169r186,273l3351,6955r12,165l3504,7189r282,-114l3972,6820r252,-9l3930,7105r-624,444l3021,7630,2745,7525r-36,96hbc2760,7664,2978,7732,3051,7786hal3144,7948,2700,7684r-132,270l2784,8152r-57,207l2556,8554,2307,8356r-195,183l2226,8845r156,360l2649,9334r636,-489l3432,8767r-267,330l3120,9313r-45,345l3117,9751r186,75l3450,9838r15,72l3237,9886r-171,-39l3150,9973r195,108l3354,10267r-243,195l3222,10156,2853,9964,2544,9493r-291,507l2127,10000,1638,9781r-132,516l1548,10435r-153,876l1668,12322r705,-741l3162,11794r1587,-462l4671,9790r438,-630l5670,8743r2244,1719l8628,9088,9060,7981,8946,7342,7674,7081,7215,5716r888,-354l8154,5092,7095,3088,6813,1660r-432,48l6240,694,5523,10r-390,l4140,478,3657,235,2526,655,1686,7xe" fillcolor="white [3212]" stroked="f" strokecolor="#0070c0">
            <v:path arrowok="t"/>
          </v:shape>
        </w:pict>
      </w:r>
      <w:r>
        <w:rPr>
          <w:noProof/>
          <w:lang w:eastAsia="fr-FR"/>
        </w:rPr>
        <w:pict>
          <v:shape id="_x0000_s1072" style="position:absolute;left:0;text-align:left;margin-left:118.55pt;margin-top:6.15pt;width:209.2pt;height:346.95pt;z-index:251702272" coordsize="4184,6939" path="m,6939c98,6832,409,6502,599,6298v190,-204,412,-365,540,-585c1267,5493,1319,5223,1364,4978v45,-245,,-540,45,-735c1454,4048,1514,3906,1634,3808v120,-98,333,-29,495,-150c2291,3537,2267,3689,2609,3079,2951,2469,3586,1249,4184,e" filled="f" strokecolor="#7f7f7f [1612]" strokeweight="3pt">
            <v:path arrowok="t"/>
          </v:shape>
        </w:pict>
      </w:r>
      <w:r>
        <w:rPr>
          <w:noProof/>
          <w:lang w:eastAsia="fr-FR"/>
        </w:rPr>
        <w:pict>
          <v:shape id="_x0000_s1026" style="position:absolute;left:0;text-align:left;margin-left:55.8pt;margin-top:6.35pt;width:467.3pt;height:617.15pt;z-index:251656190" coordsize="9346,12343" path="m9333,13l1219,,951,400,462,349,30,702r114,582l,1948r495,522l810,2683r342,-234l1485,2458r321,261l1929,2956r231,144l2484,3093r282,-146l3048,3040r168,201l3453,3973r306,441l3540,4288,3402,4102,3258,3808,3069,3277,2880,3109r-237,27l2358,3226r-312,-45l1770,3034,1413,2749,741,2962,582,2836,435,3301r-21,390l414,4246r60,222l609,4498,561,4318,885,3949r144,-207l1041,3871,873,4078,696,4441r-51,258l537,4828r-141,33l531,5095r-3,273l621,5368,756,5023r267,-216l789,5143r6,132l912,5443r141,330l981,6187r-9,297l939,6637r171,-126c1147,6488,1150,6463,1161,6496r18,213l1065,6910,948,6784r-96,201c827,7111,836,7399,795,7540v-41,141,-126,237,-189,291hgl597,8020hbc641,8018,810,7820,870,7819hal957,8011hbc965,8075,918,8163,918,8206v,43,58,45,39,66hal801,8332r-42,288l856,8665r158,-186l1104,8392r135,-180l1563,7180r249,-60l1908,7192r204,45l2499,6976r360,-348l2832,6205r-93,-279l2886,5488r141,-345l3069,4753r75,1152l3081,6169r186,273l3351,6955r12,165l3504,7189r282,-114l3972,6820r252,-9l3930,7105r-624,444l3021,7630,2745,7525r-36,96hbc2760,7664,2978,7732,3051,7786hal3144,7948,2700,7684r-132,270l2784,8152r-57,207l2556,8554,2307,8356r-195,183l2226,8845r156,360l2649,9334r636,-489l3432,8767r-267,330l3120,9313r-45,345l3117,9751r186,75l3450,9838r15,72l3237,9886r-171,-39l3150,9973r195,108l3354,10267r-243,195l3222,10156,2853,9964,2544,9493r-282,513l2127,10000,1638,9781r-132,516l1548,10435r-153,876l1668,12322r7656,21l9346,10018,9333,13xe" fillcolor="#f2f2f2 [3052]" strokecolor="black [3213]">
            <v:path arrowok="t"/>
          </v:shape>
        </w:pict>
      </w:r>
      <w:r>
        <w:rPr>
          <w:noProof/>
          <w:lang w:eastAsia="fr-FR"/>
        </w:rPr>
        <w:pict>
          <v:shape id="_x0000_s1084" style="position:absolute;left:0;text-align:left;margin-left:302.25pt;margin-top:6.35pt;width:218.85pt;height:205.5pt;z-index:251714560" coordsize="4377,4110" path="m,4110v125,-96,434,-92,750,-576c1066,3050,1291,1798,1896,1209,2501,620,3435,304,4377,e" filled="f" strokecolor="#7f7f7f [1612]" strokeweight="3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076" type="#_x0000_t202" style="position:absolute;left:0;text-align:left;margin-left:342pt;margin-top:6.35pt;width:125.25pt;height:18pt;z-index:251706368" filled="f" stroked="f">
            <v:textbox style="mso-next-textbox:#_x0000_s1076">
              <w:txbxContent>
                <w:p w:rsidR="007532C2" w:rsidRPr="00DB2364" w:rsidRDefault="007532C2" w:rsidP="007532C2">
                  <w:pPr>
                    <w:rPr>
                      <w:i/>
                    </w:rPr>
                  </w:pPr>
                  <w:r w:rsidRPr="00DB2364">
                    <w:rPr>
                      <w:i/>
                    </w:rPr>
                    <w:t>Vers Delhi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32" style="position:absolute;left:0;text-align:left;margin-left:327.75pt;margin-top:13.25pt;width:6.75pt;height:16.8pt;flip:y;z-index:2517053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4" type="#_x0000_t202" style="position:absolute;left:0;text-align:left;margin-left:18pt;margin-top:4.55pt;width:125.25pt;height:18pt;z-index:251704320" filled="f" stroked="f">
            <v:textbox style="mso-next-textbox:#_x0000_s1074">
              <w:txbxContent>
                <w:p w:rsidR="007532C2" w:rsidRPr="00DB2364" w:rsidRDefault="007532C2">
                  <w:pPr>
                    <w:rPr>
                      <w:i/>
                    </w:rPr>
                  </w:pPr>
                  <w:r w:rsidRPr="00DB2364">
                    <w:rPr>
                      <w:i/>
                    </w:rPr>
                    <w:t>Vers Ahmadabad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32" style="position:absolute;left:0;text-align:left;margin-left:114.75pt;margin-top:12.05pt;width:6.75pt;height:16.8pt;flip:y;z-index:2517032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1" style="position:absolute;left:0;text-align:left;margin-left:102.75pt;margin-top:6.15pt;width:30pt;height:419.15pt;z-index:251701248" coordsize="600,8383" path="m,8383v51,-34,103,-68,105,-180c107,8091,20,7868,15,7708v-5,-160,5,-310,60,-465c130,7088,300,7091,345,6778v45,-313,,-1076,,-1416c345,5022,320,5179,345,4738,370,4297,495,3303,495,2713,495,2123,370,1541,345,1198,320,855,303,855,345,655,387,455,493,227,600,e" filled="f" strokecolor="#7f7f7f [1612]" strokeweight="3pt">
            <v:path arrowok="t"/>
          </v:shape>
        </w:pict>
      </w:r>
      <w:r>
        <w:rPr>
          <w:noProof/>
          <w:lang w:eastAsia="fr-FR"/>
        </w:rPr>
        <w:pict>
          <v:rect id="_x0000_s1062" style="position:absolute;left:0;text-align:left;margin-left:5.15pt;margin-top:6.15pt;width:517.95pt;height:617.15pt;z-index:251655166" fillcolor="#a5a5a5 [2092]"/>
        </w:pict>
      </w:r>
    </w:p>
    <w:p w:rsidR="00A761D3" w:rsidRDefault="00291E51" w:rsidP="00A761D3">
      <w:pPr>
        <w:jc w:val="both"/>
      </w:pPr>
      <w:r>
        <w:rPr>
          <w:noProof/>
          <w:lang w:eastAsia="fr-FR"/>
        </w:rPr>
        <w:pict>
          <v:shape id="_x0000_s1142" type="#_x0000_t202" style="position:absolute;left:0;text-align:left;margin-left:74.75pt;margin-top:10.9pt;width:47.55pt;height:29.45pt;z-index:251770880" filled="f" stroked="f">
            <v:textbox>
              <w:txbxContent>
                <w:p w:rsidR="003A4048" w:rsidRPr="00DB2364" w:rsidRDefault="003A4048" w:rsidP="003A404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DB2364">
                    <w:rPr>
                      <w:sz w:val="18"/>
                      <w:szCs w:val="18"/>
                    </w:rPr>
                    <w:t>Virar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93" style="position:absolute;left:0;text-align:left;margin-left:262.9pt;margin-top:23.7pt;width:51pt;height:12.75pt;rotation:-4235762fd;z-index:251753472"/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86" type="#_x0000_t202" style="position:absolute;left:0;text-align:left;margin-left:398.2pt;margin-top:17.1pt;width:136.95pt;height:27pt;z-index:251820032" filled="f" stroked="f">
            <v:textbox>
              <w:txbxContent>
                <w:p w:rsidR="00F578D5" w:rsidRDefault="00F578D5">
                  <w:r>
                    <w:rPr>
                      <w:b/>
                      <w:bdr w:val="single" w:sz="4" w:space="0" w:color="auto"/>
                    </w:rPr>
                    <w:t> </w:t>
                  </w:r>
                  <w:r w:rsidRPr="000F0A38">
                    <w:rPr>
                      <w:b/>
                      <w:bdr w:val="single" w:sz="4" w:space="0" w:color="auto"/>
                    </w:rPr>
                    <w:t>RÉPUBLIQUE DE L’INDE</w:t>
                  </w:r>
                  <w:r>
                    <w:rPr>
                      <w:b/>
                      <w:bdr w:val="single" w:sz="4" w:space="0" w:color="auto"/>
                    </w:rPr>
                    <w:t> </w:t>
                  </w:r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28" type="#_x0000_t93" style="position:absolute;left:0;text-align:left;margin-left:329.9pt;margin-top:29.7pt;width:51pt;height:12.75pt;rotation:-4235762fd;z-index:251757568"/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68" type="#_x0000_t202" style="position:absolute;left:0;text-align:left;margin-left:430.75pt;margin-top:19.5pt;width:96.75pt;height:40.5pt;z-index:251796480" filled="f" stroked="f">
            <v:textbox style="mso-next-textbox:#_x0000_s1168">
              <w:txbxContent>
                <w:p w:rsidR="00557F40" w:rsidRPr="00557F40" w:rsidRDefault="00557F40" w:rsidP="00557F40">
                  <w:pPr>
                    <w:rPr>
                      <w:rFonts w:ascii="Freestyle Script" w:hAnsi="Freestyle Script"/>
                      <w:color w:val="0070C0"/>
                      <w:sz w:val="32"/>
                      <w:szCs w:val="32"/>
                    </w:rPr>
                  </w:pPr>
                  <w:proofErr w:type="spellStart"/>
                  <w:r w:rsidRPr="00557F40">
                    <w:rPr>
                      <w:rFonts w:ascii="Freestyle Script" w:hAnsi="Freestyle Script"/>
                      <w:color w:val="0070C0"/>
                      <w:sz w:val="32"/>
                      <w:szCs w:val="32"/>
                    </w:rPr>
                    <w:t>Ulhhas</w:t>
                  </w:r>
                  <w:proofErr w:type="spellEnd"/>
                  <w:r w:rsidRPr="00557F40">
                    <w:rPr>
                      <w:rFonts w:ascii="Freestyle Script" w:hAnsi="Freestyle Script"/>
                      <w:color w:val="0070C0"/>
                      <w:sz w:val="32"/>
                      <w:szCs w:val="32"/>
                    </w:rPr>
                    <w:t xml:space="preserve"> River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left:0;text-align:left;margin-left:187.05pt;margin-top:8.4pt;width:84.9pt;height:28.5pt;z-index:251747328" filled="f" stroked="f">
            <v:textbox>
              <w:txbxContent>
                <w:p w:rsidR="00D22AEF" w:rsidRPr="00B66A44" w:rsidRDefault="00D22AEF" w:rsidP="00D22AEF">
                  <w:pPr>
                    <w:jc w:val="center"/>
                    <w:rPr>
                      <w:sz w:val="28"/>
                      <w:szCs w:val="28"/>
                    </w:rPr>
                  </w:pPr>
                  <w:r w:rsidRPr="00B66A44">
                    <w:rPr>
                      <w:b/>
                      <w:sz w:val="28"/>
                      <w:szCs w:val="28"/>
                    </w:rPr>
                    <w:t>Bhiwandi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202" style="position:absolute;left:0;text-align:left;margin-left:59.55pt;margin-top:3.3pt;width:72.75pt;height:28.5pt;z-index:251743232" filled="f" stroked="f">
            <v:textbox>
              <w:txbxContent>
                <w:p w:rsidR="009A68A7" w:rsidRPr="00B66A44" w:rsidRDefault="009A68A7" w:rsidP="009A68A7">
                  <w:pPr>
                    <w:jc w:val="center"/>
                    <w:rPr>
                      <w:sz w:val="28"/>
                      <w:szCs w:val="28"/>
                    </w:rPr>
                  </w:pPr>
                  <w:r w:rsidRPr="00B66A44">
                    <w:rPr>
                      <w:b/>
                      <w:sz w:val="28"/>
                      <w:szCs w:val="28"/>
                    </w:rPr>
                    <w:t>Vasai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style="position:absolute;left:0;text-align:left;margin-left:121.5pt;margin-top:.3pt;width:168.75pt;height:122.25pt;z-index:251712512" coordsize="3375,2445" path="m3375,2445v-70,-52,-139,-103,-201,-249c3112,2050,3349,1852,3000,1566,2651,1280,1580,741,1080,480,580,219,369,192,,e" filled="f" strokecolor="#7f7f7f [1612]" strokeweight="3pt">
            <v:stroke dashstyle="1 1"/>
            <v:path arrowok="t"/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85" style="position:absolute;left:0;text-align:left;margin-left:147.15pt;margin-top:16.85pt;width:61.05pt;height:17.7pt;z-index:251819008" coordsize="1221,354" path="m105,204l339,354,670,336,944,192r277,96l1185,93,363,78,,,105,204xe" fillcolor="#d8d8d8 [2732]" strokecolor="#a5a5a5 [2092]">
            <v:path arrowok="t"/>
          </v:shape>
        </w:pict>
      </w:r>
      <w:r>
        <w:rPr>
          <w:noProof/>
          <w:lang w:eastAsia="fr-FR"/>
        </w:rPr>
        <w:pict>
          <v:shape id="_x0000_s1179" type="#_x0000_t202" style="position:absolute;left:0;text-align:left;margin-left:77.45pt;margin-top:21.5pt;width:56.1pt;height:58.25pt;z-index:251811840" filled="f" stroked="f">
            <v:textbox>
              <w:txbxContent>
                <w:p w:rsidR="00B94988" w:rsidRPr="00557F40" w:rsidRDefault="00B94988" w:rsidP="00B94988">
                  <w:pPr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  <w:t>SalsetteIsland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202" style="position:absolute;left:0;text-align:left;margin-left:17.1pt;margin-top:2.3pt;width:96.75pt;height:30.6pt;z-index:251713536" filled="f" stroked="f">
            <v:textbox>
              <w:txbxContent>
                <w:p w:rsidR="00DE4DFD" w:rsidRPr="00557F40" w:rsidRDefault="00DE4DFD" w:rsidP="00DE4DFD">
                  <w:pPr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</w:pPr>
                  <w:proofErr w:type="spellStart"/>
                  <w:r w:rsidRPr="00557F40"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  <w:t>Vasaï</w:t>
                  </w:r>
                  <w:proofErr w:type="spellEnd"/>
                  <w:r w:rsidRPr="00557F40"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  <w:t xml:space="preserve"> Creek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5" type="#_x0000_t202" style="position:absolute;left:0;text-align:left;margin-left:258pt;margin-top:10.7pt;width:84.9pt;height:28.5pt;z-index:251755520" filled="f" stroked="f">
            <v:textbox>
              <w:txbxContent>
                <w:p w:rsidR="00CE5AB6" w:rsidRPr="00B66A44" w:rsidRDefault="005C14BD" w:rsidP="00CE5AB6">
                  <w:pPr>
                    <w:jc w:val="center"/>
                    <w:rPr>
                      <w:sz w:val="28"/>
                      <w:szCs w:val="28"/>
                    </w:rPr>
                  </w:pPr>
                  <w:r w:rsidRPr="00B66A44">
                    <w:rPr>
                      <w:b/>
                      <w:sz w:val="28"/>
                      <w:szCs w:val="28"/>
                    </w:rPr>
                    <w:t>Kalyan</w:t>
                  </w:r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71" style="position:absolute;left:0;text-align:left;margin-left:128.25pt;margin-top:7.45pt;width:75.4pt;height:122.85pt;z-index:251799552" coordsize="1508,2457" path="m1444,33r-162,l990,126r-138,l584,93,399,,36,351,46,491,165,855r66,373l,1620r240,311l369,2146r-12,288l508,2457,766,2253r86,-174l745,1817r75,-219l1092,1515r,-562l1215,708,1444,577r64,-118l1497,265,1444,33xe" fillcolor="#d8d8d8 [2732]" strokecolor="#a5a5a5 [2092]">
            <v:path arrowok="t"/>
          </v:shape>
        </w:pict>
      </w:r>
      <w:r>
        <w:rPr>
          <w:noProof/>
          <w:lang w:eastAsia="fr-FR"/>
        </w:rPr>
        <w:pict>
          <v:shape id="_x0000_s1172" type="#_x0000_t202" style="position:absolute;left:0;text-align:left;margin-left:123.15pt;margin-top:16.95pt;width:77.25pt;height:38.4pt;z-index:251802624" filled="f" stroked="f">
            <v:textbox>
              <w:txbxContent>
                <w:p w:rsidR="00D16F40" w:rsidRPr="002470CB" w:rsidRDefault="00D16F40" w:rsidP="00D16F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Sanjay Gandhi National Park</w:t>
                  </w:r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079" style="position:absolute;left:0;text-align:left;margin-left:189pt;margin-top:24.75pt;width:254.1pt;height:229.3pt;z-index:251709440" coordsize="5082,4586" path="m,879c97,832,370,626,585,594v215,-32,499,94,705,90c1496,680,1662,654,1824,570v162,-84,282,-309,441,-390c2424,99,2555,,2775,84v220,84,532,305,810,600c3863,979,4226,1400,4443,1854v217,454,338,1100,445,1555c4995,3864,5042,4341,5082,4586e" filled="f" strokecolor="#7f7f7f [1612]" strokeweight="3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126" type="#_x0000_t202" style="position:absolute;left:0;text-align:left;margin-left:329.55pt;margin-top:7.05pt;width:102.45pt;height:28.5pt;z-index:251756544" filled="f" stroked="f">
            <v:textbox>
              <w:txbxContent>
                <w:p w:rsidR="005C14BD" w:rsidRPr="00B66A44" w:rsidRDefault="005C14BD" w:rsidP="005C14B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66A44">
                    <w:rPr>
                      <w:b/>
                      <w:sz w:val="28"/>
                      <w:szCs w:val="28"/>
                    </w:rPr>
                    <w:t>Ulhhasnagar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202" style="position:absolute;left:0;text-align:left;margin-left:212.55pt;margin-top:5.7pt;width:72.75pt;height:28.5pt;z-index:251744256" filled="f" stroked="f">
            <v:textbox>
              <w:txbxContent>
                <w:p w:rsidR="00B212EA" w:rsidRPr="00B66A44" w:rsidRDefault="00B212EA" w:rsidP="00B212EA">
                  <w:pPr>
                    <w:jc w:val="center"/>
                    <w:rPr>
                      <w:sz w:val="28"/>
                      <w:szCs w:val="28"/>
                    </w:rPr>
                  </w:pPr>
                  <w:r w:rsidRPr="00B66A44">
                    <w:rPr>
                      <w:b/>
                      <w:sz w:val="28"/>
                      <w:szCs w:val="28"/>
                    </w:rPr>
                    <w:t>Thane</w:t>
                  </w:r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068" type="#_x0000_t202" style="position:absolute;left:0;text-align:left;margin-left:402.9pt;margin-top:20.75pt;width:92.4pt;height:24pt;z-index:251698176" filled="f" stroked="f">
            <v:textbox>
              <w:txbxContent>
                <w:p w:rsidR="007532C2" w:rsidRPr="007532C2" w:rsidRDefault="007532C2">
                  <w:pPr>
                    <w:rPr>
                      <w:b/>
                    </w:rPr>
                  </w:pPr>
                  <w:r>
                    <w:rPr>
                      <w:b/>
                    </w:rPr>
                    <w:t>MAHARASHTRA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2" type="#_x0000_t202" style="position:absolute;left:0;text-align:left;margin-left:82.5pt;margin-top:17.95pt;width:47.55pt;height:29.45pt;z-index:251752448" filled="f" stroked="f">
            <v:textbox>
              <w:txbxContent>
                <w:p w:rsidR="00F959F7" w:rsidRPr="00F959F7" w:rsidRDefault="00F959F7" w:rsidP="00F959F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Andheri</w:t>
                  </w:r>
                  <w:proofErr w:type="spellEnd"/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093" type="#_x0000_t202" style="position:absolute;left:0;text-align:left;margin-left:229.15pt;margin-top:23.45pt;width:127.05pt;height:28.9pt;z-index:251722752" filled="f" stroked="f">
            <v:textbox>
              <w:txbxContent>
                <w:p w:rsidR="00486D00" w:rsidRDefault="002E452C" w:rsidP="00486D00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 xml:space="preserve">Navi </w:t>
                  </w:r>
                  <w:proofErr w:type="spellStart"/>
                  <w:r w:rsidR="00486D00" w:rsidRPr="000F0A38">
                    <w:rPr>
                      <w:b/>
                      <w:sz w:val="32"/>
                      <w:szCs w:val="32"/>
                    </w:rPr>
                    <w:t>Mumbai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4" type="#_x0000_t202" style="position:absolute;left:0;text-align:left;margin-left:126.75pt;margin-top:6.35pt;width:56.1pt;height:19.35pt;z-index:251804672" filled="f" stroked="f">
            <v:textbox>
              <w:txbxContent>
                <w:p w:rsidR="00D43AA5" w:rsidRPr="006000BA" w:rsidRDefault="00D43AA5" w:rsidP="00D43AA5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Film City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3" type="#_x0000_t4" style="position:absolute;left:0;text-align:left;margin-left:133.5pt;margin-top:19.3pt;width:11.1pt;height:17.75pt;z-index:251803648"/>
        </w:pict>
      </w:r>
      <w:r>
        <w:rPr>
          <w:noProof/>
          <w:lang w:eastAsia="fr-FR"/>
        </w:rPr>
        <w:pict>
          <v:shape id="_x0000_s1170" type="#_x0000_t202" style="position:absolute;left:0;text-align:left;margin-left:5.65pt;margin-top:19.3pt;width:106.35pt;height:29.45pt;z-index:251798528" filled="f" stroked="f">
            <v:textbox>
              <w:txbxContent>
                <w:p w:rsidR="008243D5" w:rsidRPr="00F959F7" w:rsidRDefault="008243D5" w:rsidP="008243D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Oshiwara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District Centre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69" style="position:absolute;left:0;text-align:left;margin-left:77.6pt;margin-top:6.9pt;width:52.45pt;height:51.45pt;z-index:251797504" filled="f" strokeweight="1pt">
            <v:stroke dashstyle="1 1" endcap="round"/>
          </v:oval>
        </w:pict>
      </w:r>
      <w:r>
        <w:rPr>
          <w:noProof/>
          <w:lang w:eastAsia="fr-FR"/>
        </w:rPr>
        <w:pict>
          <v:shape id="_x0000_s1136" style="position:absolute;left:0;text-align:left;margin-left:258.9pt;margin-top:7.1pt;width:45.4pt;height:120.3pt;z-index:251763712" coordsize="908,2406" path="m,3c95,1,195,,261,58v66,58,106,175,133,293c421,469,391,660,426,764v35,104,147,152,177,211c633,1034,599,1020,603,1115v4,95,36,300,24,428c615,1671,520,1776,528,1883v8,107,84,213,147,300c738,2270,860,2360,908,2406e" filled="f" strokecolor="#7f7f7f [1612]" strokeweight="3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135" type="#_x0000_t32" style="position:absolute;left:0;text-align:left;margin-left:217.6pt;margin-top:2.4pt;width:4.25pt;height:85.3pt;z-index:251762688" o:connectortype="straight" strokecolor="#7f7f7f [1612]" strokeweight="3pt">
            <v:stroke dashstyle="1 1"/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06" type="#_x0000_t202" style="position:absolute;left:0;text-align:left;margin-left:123.2pt;margin-top:5.15pt;width:77.25pt;height:19.2pt;z-index:251801600" filled="f" stroked="f">
            <v:textbox>
              <w:txbxContent>
                <w:p w:rsidR="009C3E32" w:rsidRPr="00F959F7" w:rsidRDefault="009C3E32" w:rsidP="009C3E32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959F7">
                    <w:rPr>
                      <w:b/>
                      <w:sz w:val="18"/>
                      <w:szCs w:val="18"/>
                    </w:rPr>
                    <w:t>Versova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65" style="position:absolute;left:0;text-align:left;margin-left:103.5pt;margin-top:22.45pt;width:52.45pt;height:51.45pt;z-index:251793408" filled="f" strokeweight="1pt">
            <v:stroke dashstyle="1 1" endcap="round"/>
          </v:oval>
        </w:pict>
      </w:r>
      <w:r>
        <w:rPr>
          <w:noProof/>
          <w:lang w:eastAsia="fr-FR"/>
        </w:rPr>
        <w:pict>
          <v:shape id="_x0000_s1087" type="#_x0000_t32" style="position:absolute;left:0;text-align:left;margin-left:116.25pt;margin-top:13.4pt;width:44.35pt;height:24pt;z-index:251717632" o:connectortype="straight" strokeweight="2.25pt"/>
        </w:pict>
      </w:r>
      <w:r>
        <w:rPr>
          <w:noProof/>
          <w:lang w:eastAsia="fr-FR"/>
        </w:rPr>
        <w:pict>
          <v:oval id="_x0000_s1085" style="position:absolute;left:0;text-align:left;margin-left:109.6pt;margin-top:5.15pt;width:17.15pt;height:17.25pt;z-index:251751424" fillcolor="white [3212]" strokeweight="3pt"/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84" type="#_x0000_t93" style="position:absolute;left:0;text-align:left;margin-left:382.8pt;margin-top:37.2pt;width:51pt;height:12.75pt;rotation:-18783865fd;z-index:251817984"/>
        </w:pict>
      </w:r>
      <w:r>
        <w:rPr>
          <w:noProof/>
          <w:lang w:eastAsia="fr-FR"/>
        </w:rPr>
        <w:pict>
          <v:shape id="_x0000_s1166" type="#_x0000_t202" style="position:absolute;left:0;text-align:left;margin-left:5.95pt;margin-top:8pt;width:106.35pt;height:29.45pt;z-index:251794432" filled="f" stroked="f">
            <v:textbox>
              <w:txbxContent>
                <w:p w:rsidR="00557F40" w:rsidRPr="00F959F7" w:rsidRDefault="00557F40" w:rsidP="00557F4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Bandra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Kurla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Complex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5" type="#_x0000_t202" style="position:absolute;left:0;text-align:left;margin-left:172.25pt;margin-top:1.95pt;width:77.25pt;height:29.45pt;z-index:251735040" filled="f" stroked="f">
            <v:textbox>
              <w:txbxContent>
                <w:p w:rsidR="009C3E32" w:rsidRPr="00F959F7" w:rsidRDefault="009C3E32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959F7">
                    <w:rPr>
                      <w:b/>
                      <w:sz w:val="18"/>
                      <w:szCs w:val="18"/>
                    </w:rPr>
                    <w:t>Ghatkopar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6" type="#_x0000_t202" style="position:absolute;left:0;text-align:left;margin-left:38.65pt;margin-top:19.75pt;width:174.4pt;height:19.9pt;z-index:251773952" filled="f" stroked="f">
            <v:textbox>
              <w:txbxContent>
                <w:p w:rsidR="002470CB" w:rsidRPr="002470CB" w:rsidRDefault="002470CB" w:rsidP="002470C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Chhatrapati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Shivaji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International </w:t>
                  </w:r>
                  <w:proofErr w:type="spellStart"/>
                  <w:r>
                    <w:rPr>
                      <w:sz w:val="18"/>
                      <w:szCs w:val="18"/>
                    </w:rPr>
                    <w:t>Airport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47" style="position:absolute;left:0;text-align:left;margin-left:132.3pt;margin-top:13.9pt;width:9.75pt;height:9.75pt;z-index:251774976" filled="f" fillcolor="black [3213]" strokecolor="black [3213]" strokeweight="2.25pt"/>
        </w:pict>
      </w:r>
      <w:r>
        <w:rPr>
          <w:noProof/>
          <w:lang w:eastAsia="fr-FR"/>
        </w:rPr>
        <w:pict>
          <v:shape id="_x0000_s1138" type="#_x0000_t202" style="position:absolute;left:0;text-align:left;margin-left:213.4pt;margin-top:5.2pt;width:85.4pt;height:38.4pt;z-index:251766784" filled="f" stroked="f">
            <v:textbox>
              <w:txbxContent>
                <w:p w:rsidR="002E452C" w:rsidRPr="002470CB" w:rsidRDefault="002E452C" w:rsidP="002E452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470CB">
                    <w:rPr>
                      <w:sz w:val="18"/>
                      <w:szCs w:val="18"/>
                    </w:rPr>
                    <w:t>Mumbai</w:t>
                  </w:r>
                  <w:proofErr w:type="spellEnd"/>
                  <w:r w:rsidRPr="002470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70CB">
                    <w:rPr>
                      <w:sz w:val="18"/>
                      <w:szCs w:val="18"/>
                    </w:rPr>
                    <w:t>Trans</w:t>
                  </w:r>
                  <w:proofErr w:type="spellEnd"/>
                  <w:r w:rsidRPr="002470CB">
                    <w:rPr>
                      <w:sz w:val="18"/>
                      <w:szCs w:val="18"/>
                    </w:rPr>
                    <w:t xml:space="preserve"> Harbour </w:t>
                  </w:r>
                  <w:proofErr w:type="spellStart"/>
                  <w:r w:rsidRPr="002470CB">
                    <w:rPr>
                      <w:sz w:val="18"/>
                      <w:szCs w:val="18"/>
                    </w:rPr>
                    <w:t>Sea</w:t>
                  </w:r>
                  <w:proofErr w:type="spellEnd"/>
                  <w:r w:rsidRPr="002470CB">
                    <w:rPr>
                      <w:sz w:val="18"/>
                      <w:szCs w:val="18"/>
                    </w:rPr>
                    <w:t xml:space="preserve"> Link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24" style="position:absolute;left:0;text-align:left;margin-left:160.6pt;margin-top:8.2pt;width:17.15pt;height:17.25pt;z-index:251754496" fillcolor="white [3212]" strokeweight="3pt"/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59" type="#_x0000_t202" style="position:absolute;left:0;text-align:left;margin-left:74.05pt;margin-top:8.2pt;width:44.5pt;height:19.35pt;z-index:251787264" filled="f" stroked="f">
            <v:textbox>
              <w:txbxContent>
                <w:p w:rsidR="006000BA" w:rsidRPr="006000BA" w:rsidRDefault="006000BA" w:rsidP="006000BA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NSEO</w:t>
                  </w:r>
                  <w:r w:rsidR="00D43AA5">
                    <w:rPr>
                      <w:sz w:val="18"/>
                      <w:szCs w:val="18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202" style="position:absolute;left:0;text-align:left;margin-left:125.35pt;margin-top:18.6pt;width:77.25pt;height:18.95pt;z-index:251741184" filled="f" stroked="f">
            <v:textbox>
              <w:txbxContent>
                <w:p w:rsidR="009A68A7" w:rsidRPr="00557F40" w:rsidRDefault="009A68A7" w:rsidP="009A68A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57F40">
                    <w:rPr>
                      <w:sz w:val="18"/>
                      <w:szCs w:val="18"/>
                    </w:rPr>
                    <w:t>Dharavi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67" style="position:absolute;left:0;text-align:left;margin-left:226.35pt;margin-top:6.1pt;width:52.45pt;height:51.45pt;z-index:251795456" filled="f" strokeweight="1pt">
            <v:stroke dashstyle="1 1" endcap="round"/>
          </v:oval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56" type="#_x0000_t12" style="position:absolute;left:0;text-align:left;margin-left:112.65pt;margin-top:10.45pt;width:12.7pt;height:14pt;z-index:251784192" strokeweight="1.5pt"/>
        </w:pict>
      </w:r>
      <w:r>
        <w:rPr>
          <w:noProof/>
          <w:lang w:eastAsia="fr-FR"/>
        </w:rPr>
        <w:pict>
          <v:shape id="_x0000_s1120" type="#_x0000_t202" style="position:absolute;left:0;text-align:left;margin-left:235.35pt;margin-top:14.2pt;width:77.25pt;height:29.45pt;z-index:251749376" filled="f" stroked="f">
            <v:textbox>
              <w:txbxContent>
                <w:p w:rsidR="003A4DAE" w:rsidRPr="00F959F7" w:rsidRDefault="003A4DAE" w:rsidP="003A4DA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959F7">
                    <w:rPr>
                      <w:b/>
                      <w:sz w:val="18"/>
                      <w:szCs w:val="18"/>
                    </w:rPr>
                    <w:t>Belapur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3" style="position:absolute;left:0;text-align:left;margin-left:214.05pt;margin-top:10.45pt;width:90.25pt;height:40.6pt;z-index:251760640" coordsize="1805,812" path="m,c44,13,206,18,264,78v58,60,58,202,82,284c370,444,383,521,410,573v27,52,63,100,97,102c541,677,581,612,612,583v31,-29,39,-59,83,-83c739,476,815,448,878,436v63,-12,130,-15,193,-9c1134,433,1190,449,1254,472v64,23,142,58,202,92c1516,598,1556,634,1614,675v58,41,151,109,191,137e" filled="f" fillcolor="#7f7f7f [1612]" strokecolor="#7f7f7f [1612]" strokeweight="3pt">
            <v:path arrowok="t"/>
          </v:shape>
        </w:pict>
      </w:r>
      <w:r>
        <w:rPr>
          <w:noProof/>
          <w:lang w:eastAsia="fr-FR"/>
        </w:rPr>
        <w:pict>
          <v:rect id="_x0000_s1103" style="position:absolute;left:0;text-align:left;margin-left:184.5pt;margin-top:11.35pt;width:37.35pt;height:8.6pt;rotation:-1658598fd;z-index:251761664"/>
        </w:pict>
      </w:r>
      <w:r>
        <w:rPr>
          <w:noProof/>
          <w:lang w:eastAsia="fr-FR"/>
        </w:rPr>
        <w:pict>
          <v:shape id="_x0000_s1107" type="#_x0000_t202" style="position:absolute;left:0;text-align:left;margin-left:32.9pt;margin-top:20.85pt;width:77.25pt;height:38.4pt;z-index:251737088" filled="f" stroked="f">
            <v:textbox>
              <w:txbxContent>
                <w:p w:rsidR="00A071CA" w:rsidRPr="002470CB" w:rsidRDefault="00A071CA" w:rsidP="00A071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470CB">
                    <w:rPr>
                      <w:sz w:val="18"/>
                      <w:szCs w:val="18"/>
                    </w:rPr>
                    <w:t>Bandra</w:t>
                  </w:r>
                  <w:proofErr w:type="spellEnd"/>
                  <w:r w:rsidRPr="002470CB">
                    <w:rPr>
                      <w:sz w:val="18"/>
                      <w:szCs w:val="18"/>
                    </w:rPr>
                    <w:t>-</w:t>
                  </w:r>
                  <w:proofErr w:type="spellStart"/>
                  <w:r w:rsidRPr="002470CB">
                    <w:rPr>
                      <w:sz w:val="18"/>
                      <w:szCs w:val="18"/>
                    </w:rPr>
                    <w:t>Worli</w:t>
                  </w:r>
                  <w:proofErr w:type="spellEnd"/>
                  <w:r w:rsidRPr="002470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470CB">
                    <w:rPr>
                      <w:sz w:val="18"/>
                      <w:szCs w:val="18"/>
                    </w:rPr>
                    <w:t>Sea</w:t>
                  </w:r>
                  <w:proofErr w:type="spellEnd"/>
                  <w:r w:rsidRPr="002470CB">
                    <w:rPr>
                      <w:sz w:val="18"/>
                      <w:szCs w:val="18"/>
                    </w:rPr>
                    <w:t xml:space="preserve"> Link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9" style="position:absolute;left:0;text-align:left;margin-left:123.7pt;margin-top:6.1pt;width:20.9pt;height:24.95pt;z-index:251748352" coordsize="418,499" path="m181,36c131,26,119,,91,36,63,72,26,194,13,250,,306,,338,13,376v13,38,50,123,78,105c119,463,138,307,181,268v43,-39,130,11,165,-18c381,221,418,132,391,96,364,60,231,46,181,36xe" fillcolor="black" stroked="f">
            <v:fill r:id="rId4" o:title="20 %" type="pattern"/>
            <v:path arrowok="t"/>
          </v:shape>
        </w:pict>
      </w:r>
      <w:r>
        <w:rPr>
          <w:noProof/>
          <w:lang w:eastAsia="fr-FR"/>
        </w:rPr>
        <w:pict>
          <v:rect id="_x0000_s1104" style="position:absolute;left:0;text-align:left;margin-left:91.25pt;margin-top:32.2pt;width:23.2pt;height:8.6pt;rotation:90;z-index:251734016"/>
        </w:pict>
      </w:r>
      <w:r>
        <w:rPr>
          <w:noProof/>
          <w:lang w:eastAsia="fr-FR"/>
        </w:rPr>
        <w:pict>
          <v:shape id="_x0000_s1078" style="position:absolute;left:0;text-align:left;margin-left:147.75pt;margin-top:7.9pt;width:76.35pt;height:22.25pt;z-index:251708416" coordsize="1527,445" path="m,157c115,301,230,445,435,427,640,409,1048,104,1230,52v182,-52,240,50,297,60e" filled="f" strokecolor="#7f7f7f [1612]" strokeweight="3pt">
            <v:path arrowok="t"/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16" type="#_x0000_t202" style="position:absolute;left:0;text-align:left;margin-left:186.3pt;margin-top:5.9pt;width:48.45pt;height:73.9pt;z-index:251745280" filled="f" stroked="f">
            <v:textbox>
              <w:txbxContent>
                <w:p w:rsidR="00D22AEF" w:rsidRPr="00557F40" w:rsidRDefault="00D22AEF" w:rsidP="00D22AEF">
                  <w:pPr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</w:pPr>
                  <w:r w:rsidRPr="00557F40"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  <w:t>Thane Creek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7" style="position:absolute;left:0;text-align:left;margin-left:146.55pt;margin-top:22.35pt;width:21pt;height:15.2pt;z-index:251809792" coordsize="420,304" path="m,187r102,72l309,304,420,214,168,,6,37,,187xe" fillcolor="black" strokecolor="gray [1629]">
            <v:fill r:id="rId5" o:title="noir)" type="pattern"/>
            <v:path arrowok="t"/>
          </v:shape>
        </w:pict>
      </w:r>
      <w:r>
        <w:rPr>
          <w:noProof/>
          <w:lang w:eastAsia="fr-FR"/>
        </w:rPr>
        <w:pict>
          <v:rect id="_x0000_s1112" style="position:absolute;left:0;text-align:left;margin-left:302.85pt;margin-top:23.4pt;width:9.75pt;height:9.75pt;z-index:251764736" fillcolor="black [3213]"/>
        </w:pict>
      </w:r>
      <w:r>
        <w:rPr>
          <w:noProof/>
          <w:lang w:eastAsia="fr-FR"/>
        </w:rPr>
        <w:pict>
          <v:shape id="_x0000_s1117" type="#_x0000_t202" style="position:absolute;left:0;text-align:left;margin-left:306.05pt;margin-top:13.4pt;width:57.55pt;height:28.5pt;z-index:251746304" filled="f" stroked="f">
            <v:textbox>
              <w:txbxContent>
                <w:p w:rsidR="00D22AEF" w:rsidRPr="00B66A44" w:rsidRDefault="00D22AEF" w:rsidP="00D22AEF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66A44">
                    <w:rPr>
                      <w:b/>
                      <w:sz w:val="28"/>
                      <w:szCs w:val="28"/>
                    </w:rPr>
                    <w:t>Panvel</w:t>
                  </w:r>
                  <w:proofErr w:type="spellEnd"/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80" type="#_x0000_t202" style="position:absolute;left:0;text-align:left;margin-left:121.2pt;margin-top:9.35pt;width:77.25pt;height:29.45pt;z-index:251812864" filled="f" stroked="f">
            <v:textbox>
              <w:txbxContent>
                <w:p w:rsidR="00B94988" w:rsidRPr="00B94988" w:rsidRDefault="00B94988" w:rsidP="00B94988">
                  <w:pPr>
                    <w:jc w:val="center"/>
                    <w:rPr>
                      <w:b/>
                      <w:color w:val="002060"/>
                      <w:sz w:val="18"/>
                      <w:szCs w:val="18"/>
                    </w:rPr>
                  </w:pPr>
                  <w:proofErr w:type="spellStart"/>
                  <w:r w:rsidRPr="00B94988">
                    <w:rPr>
                      <w:b/>
                      <w:color w:val="002060"/>
                      <w:sz w:val="18"/>
                      <w:szCs w:val="18"/>
                    </w:rPr>
                    <w:t>Mumbai</w:t>
                  </w:r>
                  <w:proofErr w:type="spellEnd"/>
                  <w:r w:rsidRPr="00B94988">
                    <w:rPr>
                      <w:b/>
                      <w:color w:val="002060"/>
                      <w:sz w:val="18"/>
                      <w:szCs w:val="18"/>
                    </w:rPr>
                    <w:t xml:space="preserve"> Port Trust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6" style="position:absolute;left:0;text-align:left;margin-left:117.75pt;margin-top:7.7pt;width:17.1pt;height:46.55pt;z-index:251805696" coordsize="342,931" path="m45,931l,675,91,316,152,106,180,,342,31,45,931xe" fillcolor="black" strokecolor="gray [1629]">
            <v:fill r:id="rId5" o:title="noir)" type="pattern"/>
            <v:path arrowok="t"/>
          </v:shape>
        </w:pict>
      </w:r>
      <w:r>
        <w:rPr>
          <w:noProof/>
          <w:lang w:eastAsia="fr-FR"/>
        </w:rPr>
        <w:pict>
          <v:shape id="_x0000_s1157" type="#_x0000_t202" style="position:absolute;left:0;text-align:left;margin-left:229.05pt;margin-top:9.25pt;width:104.3pt;height:38.4pt;z-index:251785216" filled="f" stroked="f">
            <v:textbox>
              <w:txbxContent>
                <w:p w:rsidR="006000BA" w:rsidRPr="002470CB" w:rsidRDefault="006000BA" w:rsidP="00600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Navi </w:t>
                  </w:r>
                  <w:proofErr w:type="spellStart"/>
                  <w:r>
                    <w:rPr>
                      <w:sz w:val="18"/>
                      <w:szCs w:val="18"/>
                    </w:rPr>
                    <w:t>Mumbai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International </w:t>
                  </w:r>
                  <w:proofErr w:type="spellStart"/>
                  <w:r>
                    <w:rPr>
                      <w:sz w:val="18"/>
                      <w:szCs w:val="18"/>
                    </w:rPr>
                    <w:t>Airport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4" type="#_x0000_t202" style="position:absolute;left:0;text-align:left;margin-left:64.25pt;margin-top:18.85pt;width:44.5pt;height:19.35pt;z-index:251792384" filled="f" stroked="f">
            <v:textbox>
              <w:txbxContent>
                <w:p w:rsidR="001068DB" w:rsidRPr="006000BA" w:rsidRDefault="001068DB" w:rsidP="001068DB">
                  <w:pPr>
                    <w:pStyle w:val="Sansinterligne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UofM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2" type="#_x0000_t202" style="position:absolute;left:0;text-align:left;margin-left:1.2pt;margin-top:18.85pt;width:72.75pt;height:28.8pt;z-index:251721728" filled="f" stroked="f">
            <v:textbox style="mso-next-textbox:#_x0000_s1092">
              <w:txbxContent>
                <w:p w:rsidR="00486D00" w:rsidRDefault="00486D00">
                  <w:proofErr w:type="spellStart"/>
                  <w:r w:rsidRPr="000F0A38">
                    <w:rPr>
                      <w:b/>
                      <w:sz w:val="32"/>
                      <w:szCs w:val="32"/>
                    </w:rPr>
                    <w:t>Mumbai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48" style="position:absolute;left:0;text-align:left;margin-left:243.75pt;margin-top:16.45pt;width:9.75pt;height:9.75pt;z-index:251776000" filled="f" fillcolor="black [3213]" strokecolor="black [3213]" strokeweight="2.25pt"/>
        </w:pict>
      </w:r>
      <w:r>
        <w:rPr>
          <w:noProof/>
          <w:lang w:eastAsia="fr-FR"/>
        </w:rPr>
        <w:pict>
          <v:shape id="_x0000_s1077" style="position:absolute;left:0;text-align:left;margin-left:128.25pt;margin-top:8.5pt;width:207.35pt;height:212.85pt;z-index:251707392" coordsize="4147,4257" path="m3625,v77,177,400,800,461,1062c4147,1324,4131,1387,3990,1572v-141,185,-591,377,-750,600c3081,2395,3059,2601,3039,2907v-20,306,227,876,81,1101c2974,4233,2473,4218,2163,4257r-903,-15l210,3507,,4008e" filled="f" strokecolor="#7f7f7f [1612]" strokeweight="3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094" style="position:absolute;left:0;text-align:left;margin-left:307.5pt;margin-top:3.35pt;width:134.25pt;height:74.6pt;z-index:251723776" coordsize="2685,1492" path="m,c256,169,1098,766,1545,1015v447,249,715,298,1140,477e" filled="f" strokecolor="#7f7f7f [1612]" strokeweight="3pt">
            <v:path arrowok="t"/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78" style="position:absolute;left:0;text-align:left;margin-left:184.2pt;margin-top:8.75pt;width:50.4pt;height:30.75pt;z-index:251810816" coordsize="1008,615" path="m138,l,276,216,474,480,615,1008,342,891,243,645,408,582,342r-5,-92l138,xe" fillcolor="black" strokecolor="gray [1629]">
            <v:fill r:id="rId5" o:title="noir)" type="pattern"/>
            <v:path arrowok="t"/>
          </v:shape>
        </w:pict>
      </w:r>
      <w:r>
        <w:rPr>
          <w:noProof/>
          <w:lang w:eastAsia="fr-FR"/>
        </w:rPr>
        <w:pict>
          <v:shape id="_x0000_s1153" type="#_x0000_t12" style="position:absolute;left:0;text-align:left;margin-left:118.4pt;margin-top:12.75pt;width:9.7pt;height:10.7pt;z-index:251807744"/>
        </w:pict>
      </w:r>
      <w:r>
        <w:rPr>
          <w:noProof/>
          <w:lang w:eastAsia="fr-FR"/>
        </w:rPr>
        <w:pict>
          <v:shape id="_x0000_s1152" type="#_x0000_t12" style="position:absolute;left:0;text-align:left;margin-left:116.1pt;margin-top:21.25pt;width:9.7pt;height:10.7pt;z-index:251806720"/>
        </w:pict>
      </w:r>
      <w:r>
        <w:rPr>
          <w:noProof/>
          <w:lang w:eastAsia="fr-FR"/>
        </w:rPr>
        <w:pict>
          <v:shape id="_x0000_s1154" type="#_x0000_t12" style="position:absolute;left:0;text-align:left;margin-left:119.9pt;margin-top:4.45pt;width:9.7pt;height:10.7pt;z-index:251808768"/>
        </w:pict>
      </w:r>
      <w:r>
        <w:rPr>
          <w:noProof/>
          <w:lang w:eastAsia="fr-FR"/>
        </w:rPr>
        <w:pict>
          <v:shape id="_x0000_s1121" type="#_x0000_t202" style="position:absolute;left:0;text-align:left;margin-left:34.4pt;margin-top:19.55pt;width:96.75pt;height:40.5pt;z-index:251750400" filled="f" stroked="f">
            <v:textbox style="mso-next-textbox:#_x0000_s1121">
              <w:txbxContent>
                <w:p w:rsidR="00F959F7" w:rsidRPr="00557F40" w:rsidRDefault="00F959F7" w:rsidP="00F959F7">
                  <w:pPr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</w:pPr>
                  <w:r w:rsidRPr="00557F40"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  <w:t xml:space="preserve">Back </w:t>
                  </w:r>
                  <w:proofErr w:type="spellStart"/>
                  <w:r w:rsidRPr="00557F40">
                    <w:rPr>
                      <w:rFonts w:ascii="Freestyle Script" w:hAnsi="Freestyle Script"/>
                      <w:color w:val="0070C0"/>
                      <w:sz w:val="36"/>
                      <w:szCs w:val="36"/>
                    </w:rPr>
                    <w:t>Bay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3" type="#_x0000_t4" style="position:absolute;left:0;text-align:left;margin-left:96.05pt;margin-top:2.8pt;width:11.1pt;height:17.75pt;z-index:251791360"/>
        </w:pict>
      </w:r>
      <w:r>
        <w:rPr>
          <w:noProof/>
          <w:lang w:eastAsia="fr-FR"/>
        </w:rPr>
        <w:pict>
          <v:oval id="_x0000_s1160" style="position:absolute;left:0;text-align:left;margin-left:91.85pt;margin-top:2.8pt;width:52.45pt;height:51.45pt;z-index:251788288" filled="f" strokeweight="1pt">
            <v:stroke dashstyle="1 1" endcap="round"/>
          </v:oval>
        </w:pict>
      </w:r>
      <w:r>
        <w:rPr>
          <w:noProof/>
          <w:lang w:eastAsia="fr-FR"/>
        </w:rPr>
        <w:pict>
          <v:shape id="_x0000_s1150" type="#_x0000_t12" style="position:absolute;left:0;text-align:left;margin-left:99.65pt;margin-top:23.45pt;width:9.7pt;height:10.7pt;z-index:251778048"/>
        </w:pict>
      </w:r>
      <w:r>
        <w:rPr>
          <w:noProof/>
          <w:lang w:eastAsia="fr-FR"/>
        </w:rPr>
        <w:pict>
          <v:shape id="_x0000_s1149" type="#_x0000_t12" style="position:absolute;left:0;text-align:left;margin-left:99.65pt;margin-top:18.15pt;width:9.7pt;height:10.7pt;z-index:251777024"/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61" type="#_x0000_t202" style="position:absolute;left:0;text-align:left;margin-left:99.65pt;margin-top:25.3pt;width:77.25pt;height:29.45pt;z-index:251789312" filled="f" stroked="f">
            <v:textbox>
              <w:txbxContent>
                <w:p w:rsidR="006000BA" w:rsidRPr="00F959F7" w:rsidRDefault="006000BA" w:rsidP="006000BA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Nariman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Point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1" type="#_x0000_t202" style="position:absolute;left:0;text-align:left;margin-left:186.5pt;margin-top:8.9pt;width:141.4pt;height:29.45pt;z-index:251813888" filled="f" stroked="f">
            <v:textbox>
              <w:txbxContent>
                <w:p w:rsidR="00B94988" w:rsidRPr="00B94988" w:rsidRDefault="00B94988" w:rsidP="00B94988">
                  <w:pPr>
                    <w:jc w:val="both"/>
                    <w:rPr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b/>
                      <w:color w:val="002060"/>
                      <w:sz w:val="18"/>
                      <w:szCs w:val="18"/>
                    </w:rPr>
                    <w:t>Jawaharlal Nehru Port Trust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8" type="#_x0000_t202" style="position:absolute;left:0;text-align:left;margin-left:113.4pt;margin-top:5.85pt;width:34.95pt;height:20.7pt;z-index:251786240" filled="f" stroked="f">
            <v:textbox>
              <w:txbxContent>
                <w:p w:rsidR="006000BA" w:rsidRPr="002470CB" w:rsidRDefault="006000BA" w:rsidP="00600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5" type="#_x0000_t202" style="position:absolute;left:0;text-align:left;margin-left:5.95pt;margin-top:15.1pt;width:104.3pt;height:38.4pt;z-index:251772928" filled="f" stroked="f">
            <v:textbox>
              <w:txbxContent>
                <w:p w:rsidR="002470CB" w:rsidRPr="002470CB" w:rsidRDefault="002470CB" w:rsidP="002470C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Chhatrapati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Shivaji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Terminus </w:t>
                  </w:r>
                  <w:proofErr w:type="spellStart"/>
                  <w:r>
                    <w:rPr>
                      <w:sz w:val="18"/>
                      <w:szCs w:val="18"/>
                    </w:rPr>
                    <w:t>Railways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5" type="#_x0000_t12" style="position:absolute;left:0;text-align:left;margin-left:110.65pt;margin-top:3.4pt;width:12.7pt;height:14pt;z-index:251783168" strokeweight="1.5pt"/>
        </w:pict>
      </w:r>
      <w:r>
        <w:rPr>
          <w:noProof/>
          <w:lang w:eastAsia="fr-FR"/>
        </w:rPr>
        <w:pict>
          <v:shape id="_x0000_s1151" type="#_x0000_t12" style="position:absolute;left:0;text-align:left;margin-left:99.65pt;margin-top:4.2pt;width:9.7pt;height:10.7pt;z-index:251779072"/>
        </w:pict>
      </w:r>
      <w:r>
        <w:rPr>
          <w:noProof/>
          <w:lang w:eastAsia="fr-FR"/>
        </w:rPr>
        <w:pict>
          <v:rect id="_x0000_s1137" style="position:absolute;left:0;text-align:left;margin-left:100.9pt;margin-top:12.05pt;width:9.75pt;height:9.75pt;z-index:251765760" fillcolor="black [3213]"/>
        </w:pict>
      </w:r>
      <w:r>
        <w:rPr>
          <w:noProof/>
          <w:lang w:eastAsia="fr-FR"/>
        </w:rPr>
        <w:pict>
          <v:shape id="_x0000_s1140" type="#_x0000_t202" style="position:absolute;left:0;text-align:left;margin-left:442.6pt;margin-top:16.55pt;width:39.9pt;height:23.45pt;z-index:251768832" filled="f" stroked="f">
            <v:textbox>
              <w:txbxContent>
                <w:p w:rsidR="00CB4E44" w:rsidRPr="00DB2364" w:rsidRDefault="00CB4E44" w:rsidP="00CB4E44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DB2364">
                    <w:rPr>
                      <w:sz w:val="18"/>
                      <w:szCs w:val="18"/>
                    </w:rPr>
                    <w:t>Karjat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39" style="position:absolute;left:0;text-align:left;margin-left:437.15pt;margin-top:21.55pt;width:9.75pt;height:9.75pt;z-index:251816960" fillcolor="black [3213]"/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82" style="position:absolute;left:0;text-align:left;margin-left:443.5pt;margin-top:3.35pt;width:3.4pt;height:135pt;z-index:251814912" coordsize="68,2700" path="m,c28,1125,57,2250,68,2700e" filled="f" strokecolor="#7f7f7f [1612]" strokeweight="3pt">
            <v:path arrowok="t"/>
          </v:shape>
        </w:pict>
      </w:r>
      <w:r>
        <w:rPr>
          <w:noProof/>
          <w:lang w:eastAsia="fr-FR"/>
        </w:rPr>
        <w:pict>
          <v:shape id="_x0000_s1143" type="#_x0000_t202" style="position:absolute;left:0;text-align:left;margin-left:217.85pt;margin-top:5.5pt;width:75.25pt;height:57.05pt;z-index:251771904" filled="f" stroked="f">
            <v:textbox>
              <w:txbxContent>
                <w:p w:rsidR="003A4048" w:rsidRDefault="003A4048" w:rsidP="003A4048">
                  <w:pPr>
                    <w:jc w:val="center"/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Rajgad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district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1" type="#_x0000_t202" style="position:absolute;left:0;text-align:left;margin-left:377.1pt;margin-top:5.5pt;width:54.8pt;height:29.45pt;z-index:251769856" filled="f" stroked="f">
            <v:textbox>
              <w:txbxContent>
                <w:p w:rsidR="00CB4E44" w:rsidRPr="00F959F7" w:rsidRDefault="00CB4E44" w:rsidP="00CB4E4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Khalapur</w:t>
                  </w:r>
                  <w:proofErr w:type="spellEnd"/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83" style="position:absolute;left:0;text-align:left;margin-left:444.2pt;margin-top:12.25pt;width:74.65pt;height:48.8pt;z-index:251815936" coordsize="1493,976" path="m,c19,50,38,100,175,212,312,324,603,548,823,675v220,127,445,214,670,301e" filled="f" strokecolor="#7f7f7f [1612]" strokeweight="3pt">
            <v:path arrowok="t"/>
          </v:shape>
        </w:pict>
      </w:r>
      <w:r>
        <w:rPr>
          <w:noProof/>
          <w:lang w:eastAsia="fr-FR"/>
        </w:rPr>
        <w:pict>
          <v:shape id="_x0000_s1070" type="#_x0000_t202" style="position:absolute;left:0;text-align:left;margin-left:31.35pt;margin-top:9.55pt;width:96.75pt;height:32.3pt;z-index:251700224" filled="f" stroked="f">
            <v:textbox style="mso-next-textbox:#_x0000_s1070">
              <w:txbxContent>
                <w:p w:rsidR="007532C2" w:rsidRPr="00A62C5C" w:rsidRDefault="007532C2" w:rsidP="007532C2">
                  <w:pPr>
                    <w:rPr>
                      <w:rFonts w:ascii="Freestyle Script" w:hAnsi="Freestyle Script"/>
                      <w:color w:val="0070C0"/>
                      <w:sz w:val="44"/>
                      <w:szCs w:val="44"/>
                    </w:rPr>
                  </w:pPr>
                  <w:r w:rsidRPr="00A62C5C">
                    <w:rPr>
                      <w:rFonts w:ascii="Freestyle Script" w:hAnsi="Freestyle Script"/>
                      <w:color w:val="0070C0"/>
                      <w:sz w:val="44"/>
                      <w:szCs w:val="44"/>
                    </w:rPr>
                    <w:t>Mer d’Oman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0" type="#_x0000_t93" style="position:absolute;left:0;text-align:left;margin-left:400.15pt;margin-top:21.7pt;width:51pt;height:12.75pt;rotation:-19438034fd;z-index:251759616"/>
        </w:pict>
      </w:r>
    </w:p>
    <w:p w:rsidR="008A7814" w:rsidRDefault="008A7814" w:rsidP="00A761D3">
      <w:pPr>
        <w:jc w:val="both"/>
      </w:pP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090" type="#_x0000_t32" style="position:absolute;left:0;text-align:left;margin-left:497.75pt;margin-top:11.2pt;width:20.35pt;height:8pt;z-index:2517196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1" type="#_x0000_t202" style="position:absolute;left:0;text-align:left;margin-left:461.55pt;margin-top:15pt;width:68.35pt;height:44.55pt;z-index:251720704" filled="f" stroked="f">
            <v:textbox style="mso-next-textbox:#_x0000_s1091">
              <w:txbxContent>
                <w:p w:rsidR="001F0B81" w:rsidRPr="00DB2364" w:rsidRDefault="001F0B81" w:rsidP="00B94988">
                  <w:pPr>
                    <w:jc w:val="center"/>
                    <w:rPr>
                      <w:i/>
                    </w:rPr>
                  </w:pPr>
                  <w:r w:rsidRPr="00DB2364">
                    <w:rPr>
                      <w:i/>
                    </w:rPr>
                    <w:t>Vers Hyderabad</w:t>
                  </w:r>
                </w:p>
              </w:txbxContent>
            </v:textbox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108" type="#_x0000_t202" style="position:absolute;left:0;text-align:left;margin-left:93.6pt;margin-top:19.25pt;width:77.25pt;height:29.45pt;z-index:251738112" filled="f" stroked="f">
            <v:textbox>
              <w:txbxContent>
                <w:p w:rsidR="009A68A7" w:rsidRPr="00DB2364" w:rsidRDefault="009A68A7" w:rsidP="009A68A7">
                  <w:r w:rsidRPr="00DB2364">
                    <w:t>Thal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10" style="position:absolute;left:0;text-align:left;margin-left:123pt;margin-top:24.4pt;width:9.75pt;height:9.75pt;z-index:251740160" fillcolor="black [3213]"/>
        </w:pict>
      </w:r>
      <w:r>
        <w:rPr>
          <w:noProof/>
          <w:lang w:eastAsia="fr-FR"/>
        </w:rPr>
        <w:pict>
          <v:shape id="_x0000_s1081" type="#_x0000_t202" style="position:absolute;left:0;text-align:left;margin-left:314.3pt;margin-top:11.8pt;width:135.7pt;height:22.35pt;z-index:251711488" filled="f" stroked="f">
            <v:textbox style="mso-next-textbox:#_x0000_s1081">
              <w:txbxContent>
                <w:p w:rsidR="009849CC" w:rsidRPr="00DB2364" w:rsidRDefault="009849CC" w:rsidP="009849CC">
                  <w:pPr>
                    <w:rPr>
                      <w:i/>
                    </w:rPr>
                  </w:pPr>
                  <w:r w:rsidRPr="00DB2364">
                    <w:rPr>
                      <w:i/>
                    </w:rPr>
                    <w:t xml:space="preserve">Vers Bangalore &amp; </w:t>
                  </w:r>
                  <w:proofErr w:type="spellStart"/>
                  <w:r w:rsidRPr="00DB2364">
                    <w:rPr>
                      <w:i/>
                    </w:rPr>
                    <w:t>Chennai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left:0;text-align:left;margin-left:454.8pt;margin-top:17.2pt;width:0;height:21.3pt;z-index:251710464" o:connectortype="straight">
            <v:stroke endarrow="block"/>
          </v:shape>
        </w:pict>
      </w:r>
    </w:p>
    <w:p w:rsidR="008A7814" w:rsidRDefault="00291E51" w:rsidP="00A761D3">
      <w:pPr>
        <w:jc w:val="both"/>
      </w:pPr>
      <w:r>
        <w:rPr>
          <w:noProof/>
          <w:lang w:eastAsia="fr-FR"/>
        </w:rPr>
        <w:pict>
          <v:shape id="_x0000_s1069" type="#_x0000_t202" style="position:absolute;left:0;text-align:left;margin-left:23.25pt;margin-top:16.35pt;width:96.75pt;height:40.5pt;z-index:251699200" filled="f" stroked="f">
            <v:textbox style="mso-next-textbox:#_x0000_s1069">
              <w:txbxContent>
                <w:p w:rsidR="007532C2" w:rsidRPr="00A62C5C" w:rsidRDefault="007532C2">
                  <w:pPr>
                    <w:rPr>
                      <w:rFonts w:ascii="Freestyle Script" w:hAnsi="Freestyle Script"/>
                      <w:color w:val="0070C0"/>
                      <w:sz w:val="44"/>
                      <w:szCs w:val="44"/>
                    </w:rPr>
                  </w:pPr>
                  <w:r w:rsidRPr="00A62C5C">
                    <w:rPr>
                      <w:rFonts w:ascii="Freestyle Script" w:hAnsi="Freestyle Script"/>
                      <w:color w:val="0070C0"/>
                      <w:sz w:val="44"/>
                      <w:szCs w:val="44"/>
                    </w:rPr>
                    <w:t>Océan Indien</w:t>
                  </w:r>
                </w:p>
              </w:txbxContent>
            </v:textbox>
          </v:shape>
        </w:pict>
      </w: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F202A4" w:rsidP="00A761D3">
      <w:pPr>
        <w:jc w:val="both"/>
      </w:pPr>
      <w:r>
        <w:t>© </w:t>
      </w:r>
      <w:r w:rsidR="008A7814">
        <w:t xml:space="preserve">Éducation Nationale / Académie de Grenoble / </w:t>
      </w:r>
      <w:r>
        <w:t>France pour le fond de carte, © Erwan BERTHO (2015) pour la numérisation, la sélection des informations et l’infographie.</w:t>
      </w:r>
    </w:p>
    <w:p w:rsidR="000F0A38" w:rsidRDefault="000F0A38" w:rsidP="00A761D3">
      <w:pPr>
        <w:jc w:val="both"/>
      </w:pPr>
    </w:p>
    <w:p w:rsidR="000F0A38" w:rsidRDefault="000F0A38" w:rsidP="00A761D3">
      <w:pPr>
        <w:jc w:val="both"/>
      </w:pPr>
    </w:p>
    <w:p w:rsidR="000F0A38" w:rsidRDefault="000F0A38" w:rsidP="00A761D3">
      <w:pPr>
        <w:jc w:val="both"/>
      </w:pPr>
    </w:p>
    <w:p w:rsidR="000F0A38" w:rsidRPr="00397A50" w:rsidRDefault="000F0A38" w:rsidP="00A761D3">
      <w:pPr>
        <w:jc w:val="both"/>
        <w:rPr>
          <w:b/>
          <w:sz w:val="28"/>
          <w:szCs w:val="28"/>
        </w:rPr>
      </w:pPr>
      <w:r w:rsidRPr="00397A50">
        <w:rPr>
          <w:b/>
          <w:sz w:val="28"/>
          <w:szCs w:val="28"/>
        </w:rPr>
        <w:lastRenderedPageBreak/>
        <w:t>Nomenclature &amp; Légende</w:t>
      </w:r>
    </w:p>
    <w:p w:rsidR="00397A50" w:rsidRDefault="00397A50" w:rsidP="00A761D3">
      <w:pPr>
        <w:jc w:val="both"/>
        <w:rPr>
          <w:b/>
        </w:rPr>
      </w:pPr>
      <w:r>
        <w:rPr>
          <w:b/>
        </w:rPr>
        <w:t>Nomenclature :</w:t>
      </w:r>
    </w:p>
    <w:p w:rsidR="007532C2" w:rsidRPr="007532C2" w:rsidRDefault="007532C2" w:rsidP="00A761D3">
      <w:pPr>
        <w:jc w:val="both"/>
      </w:pPr>
      <w:r w:rsidRPr="00A62C5C">
        <w:rPr>
          <w:rFonts w:ascii="Freestyle Script" w:hAnsi="Freestyle Script"/>
          <w:color w:val="0070C0"/>
          <w:sz w:val="44"/>
          <w:szCs w:val="44"/>
        </w:rPr>
        <w:t>Océan indien</w:t>
      </w:r>
      <w:r>
        <w:rPr>
          <w:rFonts w:ascii="Freestyle Script" w:hAnsi="Freestyle Script"/>
          <w:sz w:val="44"/>
          <w:szCs w:val="44"/>
        </w:rPr>
        <w:tab/>
      </w:r>
      <w:r>
        <w:rPr>
          <w:rFonts w:ascii="Freestyle Script" w:hAnsi="Freestyle Script"/>
          <w:sz w:val="44"/>
          <w:szCs w:val="44"/>
        </w:rPr>
        <w:tab/>
      </w:r>
      <w:r>
        <w:rPr>
          <w:rFonts w:ascii="Freestyle Script" w:hAnsi="Freestyle Script"/>
          <w:sz w:val="44"/>
          <w:szCs w:val="44"/>
        </w:rPr>
        <w:tab/>
      </w:r>
      <w:r>
        <w:t>Mers, océans et cours d’eau</w:t>
      </w:r>
    </w:p>
    <w:p w:rsidR="000F0A38" w:rsidRDefault="000F0A38" w:rsidP="00A761D3">
      <w:pPr>
        <w:jc w:val="both"/>
      </w:pPr>
      <w:r w:rsidRPr="000F0A38">
        <w:rPr>
          <w:b/>
          <w:bdr w:val="single" w:sz="4" w:space="0" w:color="auto"/>
        </w:rPr>
        <w:t>RÉPUBLIQUE DE L’INDE</w:t>
      </w:r>
      <w:r w:rsidR="00DB2364">
        <w:tab/>
      </w:r>
      <w:r>
        <w:t>Noms des États indépendants et souverains</w:t>
      </w:r>
    </w:p>
    <w:p w:rsidR="000F0A38" w:rsidRDefault="000F0A38" w:rsidP="00A761D3">
      <w:pPr>
        <w:jc w:val="both"/>
      </w:pPr>
      <w:r w:rsidRPr="000F0A38">
        <w:rPr>
          <w:b/>
        </w:rPr>
        <w:t>MAHARASHTRA</w:t>
      </w:r>
      <w:r w:rsidR="00DB2364">
        <w:tab/>
      </w:r>
      <w:r w:rsidR="00DB2364">
        <w:tab/>
      </w:r>
      <w:r>
        <w:t>Noms des États et territoires de la République de l’Inde</w:t>
      </w:r>
    </w:p>
    <w:p w:rsidR="000F0A38" w:rsidRDefault="000F0A38" w:rsidP="00A761D3">
      <w:pPr>
        <w:jc w:val="both"/>
      </w:pPr>
      <w:proofErr w:type="spellStart"/>
      <w:r w:rsidRPr="000F0A38">
        <w:rPr>
          <w:b/>
          <w:sz w:val="32"/>
          <w:szCs w:val="32"/>
        </w:rPr>
        <w:t>Mumbai</w:t>
      </w:r>
      <w:proofErr w:type="spellEnd"/>
      <w:r w:rsidRPr="000F0A38">
        <w:rPr>
          <w:b/>
          <w:sz w:val="32"/>
          <w:szCs w:val="32"/>
        </w:rPr>
        <w:tab/>
      </w:r>
      <w:r w:rsidRPr="000F0A38">
        <w:rPr>
          <w:b/>
          <w:sz w:val="32"/>
          <w:szCs w:val="32"/>
        </w:rPr>
        <w:tab/>
      </w:r>
      <w:r w:rsidRPr="000F0A38">
        <w:rPr>
          <w:b/>
          <w:sz w:val="32"/>
          <w:szCs w:val="32"/>
        </w:rPr>
        <w:tab/>
      </w:r>
      <w:r>
        <w:t>Noms des principales agglomérations de l’aire métropolitaine</w:t>
      </w:r>
    </w:p>
    <w:p w:rsidR="00486D00" w:rsidRDefault="009C3E32" w:rsidP="00486D00">
      <w:pPr>
        <w:jc w:val="both"/>
      </w:pPr>
      <w:proofErr w:type="spellStart"/>
      <w:r>
        <w:rPr>
          <w:b/>
        </w:rPr>
        <w:t>Ghat</w:t>
      </w:r>
      <w:r w:rsidR="00486D00" w:rsidRPr="00486D00">
        <w:rPr>
          <w:b/>
        </w:rPr>
        <w:t>kopar</w:t>
      </w:r>
      <w:proofErr w:type="spellEnd"/>
      <w:r w:rsidR="00DB2364">
        <w:tab/>
      </w:r>
      <w:r w:rsidR="00DB2364">
        <w:tab/>
      </w:r>
      <w:r w:rsidR="00DB2364">
        <w:tab/>
        <w:t>Principaux centres d’activités financières et commerciales</w:t>
      </w:r>
    </w:p>
    <w:p w:rsidR="00DB2364" w:rsidRPr="000F0A38" w:rsidRDefault="00DB2364" w:rsidP="00486D00">
      <w:pPr>
        <w:jc w:val="both"/>
      </w:pPr>
      <w:r>
        <w:t>Thal</w:t>
      </w:r>
      <w:r>
        <w:tab/>
      </w:r>
      <w:r>
        <w:tab/>
      </w:r>
      <w:r>
        <w:tab/>
      </w:r>
      <w:r>
        <w:tab/>
        <w:t xml:space="preserve">Banlieues attractives et sites remarquables de </w:t>
      </w:r>
      <w:proofErr w:type="spellStart"/>
      <w:r>
        <w:t>Mumbai</w:t>
      </w:r>
      <w:proofErr w:type="spellEnd"/>
    </w:p>
    <w:p w:rsidR="000F0A38" w:rsidRDefault="007532C2" w:rsidP="00A761D3">
      <w:pPr>
        <w:jc w:val="both"/>
      </w:pPr>
      <w:r w:rsidRPr="00DB2364">
        <w:rPr>
          <w:i/>
        </w:rPr>
        <w:t>Ahmadabad</w:t>
      </w:r>
      <w:r w:rsidR="00DB2364">
        <w:tab/>
      </w:r>
      <w:r w:rsidR="00DB2364">
        <w:tab/>
      </w:r>
      <w:r w:rsidR="00DB2364">
        <w:tab/>
      </w:r>
      <w:r>
        <w:t xml:space="preserve">Noms des agglomérations principales connectées à </w:t>
      </w:r>
      <w:proofErr w:type="spellStart"/>
      <w:r>
        <w:t>Mumbai</w:t>
      </w:r>
      <w:proofErr w:type="spellEnd"/>
    </w:p>
    <w:p w:rsidR="00E44D0E" w:rsidRPr="00160628" w:rsidRDefault="00E44D0E" w:rsidP="00A761D3">
      <w:pPr>
        <w:jc w:val="both"/>
        <w:rPr>
          <w:b/>
        </w:rPr>
      </w:pPr>
    </w:p>
    <w:p w:rsidR="00397A50" w:rsidRPr="008E2DE7" w:rsidRDefault="006000BA" w:rsidP="00A761D3">
      <w:pPr>
        <w:jc w:val="both"/>
        <w:rPr>
          <w:b/>
        </w:rPr>
      </w:pPr>
      <w:r w:rsidRPr="008E2DE7">
        <w:rPr>
          <w:b/>
        </w:rPr>
        <w:t>Table des sigles :</w:t>
      </w:r>
    </w:p>
    <w:p w:rsidR="006000BA" w:rsidRPr="008E2DE7" w:rsidRDefault="00DB2364" w:rsidP="00A761D3">
      <w:pPr>
        <w:jc w:val="both"/>
      </w:pPr>
      <w:r w:rsidRPr="008E2DE7">
        <w:t>BSE</w:t>
      </w:r>
      <w:r w:rsidRPr="008E2DE7">
        <w:tab/>
      </w:r>
      <w:r w:rsidRPr="008E2DE7">
        <w:tab/>
      </w:r>
      <w:r w:rsidRPr="008E2DE7">
        <w:tab/>
      </w:r>
      <w:r w:rsidRPr="008E2DE7">
        <w:tab/>
      </w:r>
      <w:r w:rsidR="006000BA" w:rsidRPr="008E2DE7">
        <w:rPr>
          <w:u w:val="single"/>
        </w:rPr>
        <w:t>B</w:t>
      </w:r>
      <w:r w:rsidR="006000BA" w:rsidRPr="008E2DE7">
        <w:t xml:space="preserve">ombay </w:t>
      </w:r>
      <w:r w:rsidR="006000BA" w:rsidRPr="008E2DE7">
        <w:rPr>
          <w:u w:val="single"/>
        </w:rPr>
        <w:t>S</w:t>
      </w:r>
      <w:r w:rsidR="006000BA" w:rsidRPr="008E2DE7">
        <w:t xml:space="preserve">tock </w:t>
      </w:r>
      <w:r w:rsidR="006000BA" w:rsidRPr="008E2DE7">
        <w:rPr>
          <w:u w:val="single"/>
        </w:rPr>
        <w:t>E</w:t>
      </w:r>
      <w:r w:rsidR="006000BA" w:rsidRPr="008E2DE7">
        <w:t>xchange</w:t>
      </w:r>
    </w:p>
    <w:p w:rsidR="00B50A4C" w:rsidRPr="008E2DE7" w:rsidRDefault="00B50A4C" w:rsidP="00A761D3">
      <w:pPr>
        <w:jc w:val="both"/>
      </w:pPr>
      <w:r w:rsidRPr="008E2DE7">
        <w:t>FTN</w:t>
      </w:r>
      <w:r w:rsidRPr="008E2DE7">
        <w:tab/>
      </w:r>
      <w:r w:rsidRPr="008E2DE7">
        <w:tab/>
      </w:r>
      <w:r w:rsidRPr="008E2DE7">
        <w:tab/>
      </w:r>
      <w:r w:rsidRPr="008E2DE7">
        <w:tab/>
      </w:r>
      <w:r w:rsidRPr="008E2DE7">
        <w:rPr>
          <w:u w:val="single"/>
        </w:rPr>
        <w:t>F</w:t>
      </w:r>
      <w:r w:rsidRPr="008E2DE7">
        <w:t xml:space="preserve">irmes </w:t>
      </w:r>
      <w:r w:rsidRPr="008E2DE7">
        <w:rPr>
          <w:u w:val="single"/>
        </w:rPr>
        <w:t>T</w:t>
      </w:r>
      <w:r w:rsidRPr="008E2DE7">
        <w:t>rans</w:t>
      </w:r>
      <w:r w:rsidRPr="008E2DE7">
        <w:rPr>
          <w:u w:val="single"/>
        </w:rPr>
        <w:t>n</w:t>
      </w:r>
      <w:r w:rsidRPr="008E2DE7">
        <w:t>ationales</w:t>
      </w:r>
    </w:p>
    <w:p w:rsidR="006000BA" w:rsidRDefault="006000BA" w:rsidP="00A761D3">
      <w:pPr>
        <w:jc w:val="both"/>
        <w:rPr>
          <w:lang w:val="en-US"/>
        </w:rPr>
      </w:pPr>
      <w:r w:rsidRPr="006000BA">
        <w:rPr>
          <w:lang w:val="en-US"/>
        </w:rPr>
        <w:t>NSE</w:t>
      </w:r>
      <w:r>
        <w:rPr>
          <w:lang w:val="en-US"/>
        </w:rPr>
        <w:t>O</w:t>
      </w:r>
      <w:r w:rsidR="00DB2364">
        <w:rPr>
          <w:lang w:val="en-US"/>
        </w:rPr>
        <w:t>I</w:t>
      </w:r>
      <w:r w:rsidR="00DB2364">
        <w:rPr>
          <w:lang w:val="en-US"/>
        </w:rPr>
        <w:tab/>
      </w:r>
      <w:r w:rsidR="00DB2364">
        <w:rPr>
          <w:lang w:val="en-US"/>
        </w:rPr>
        <w:tab/>
      </w:r>
      <w:r w:rsidR="00DB2364">
        <w:rPr>
          <w:lang w:val="en-US"/>
        </w:rPr>
        <w:tab/>
      </w:r>
      <w:r w:rsidR="00DB2364">
        <w:rPr>
          <w:lang w:val="en-US"/>
        </w:rPr>
        <w:tab/>
      </w:r>
      <w:r w:rsidRPr="00B50A4C">
        <w:rPr>
          <w:u w:val="single"/>
          <w:lang w:val="en-US"/>
        </w:rPr>
        <w:t>N</w:t>
      </w:r>
      <w:r w:rsidRPr="006000BA">
        <w:rPr>
          <w:lang w:val="en-US"/>
        </w:rPr>
        <w:t xml:space="preserve">ational </w:t>
      </w:r>
      <w:r w:rsidRPr="00B50A4C">
        <w:rPr>
          <w:u w:val="single"/>
          <w:lang w:val="en-US"/>
        </w:rPr>
        <w:t>S</w:t>
      </w:r>
      <w:r w:rsidRPr="006000BA">
        <w:rPr>
          <w:lang w:val="en-US"/>
        </w:rPr>
        <w:t xml:space="preserve">tock </w:t>
      </w:r>
      <w:r w:rsidRPr="00B50A4C">
        <w:rPr>
          <w:u w:val="single"/>
          <w:lang w:val="en-US"/>
        </w:rPr>
        <w:t>E</w:t>
      </w:r>
      <w:r w:rsidRPr="006000BA">
        <w:rPr>
          <w:lang w:val="en-US"/>
        </w:rPr>
        <w:t xml:space="preserve">xchange </w:t>
      </w:r>
      <w:proofErr w:type="gramStart"/>
      <w:r w:rsidRPr="00B50A4C">
        <w:rPr>
          <w:u w:val="single"/>
          <w:lang w:val="en-US"/>
        </w:rPr>
        <w:t>O</w:t>
      </w:r>
      <w:r w:rsidRPr="006000BA">
        <w:rPr>
          <w:lang w:val="en-US"/>
        </w:rPr>
        <w:t>f</w:t>
      </w:r>
      <w:proofErr w:type="gramEnd"/>
      <w:r w:rsidRPr="006000BA">
        <w:rPr>
          <w:lang w:val="en-US"/>
        </w:rPr>
        <w:t xml:space="preserve"> </w:t>
      </w:r>
      <w:r w:rsidRPr="00B50A4C">
        <w:rPr>
          <w:u w:val="single"/>
          <w:lang w:val="en-US"/>
        </w:rPr>
        <w:t>I</w:t>
      </w:r>
      <w:r w:rsidRPr="006000BA">
        <w:rPr>
          <w:lang w:val="en-US"/>
        </w:rPr>
        <w:t>ndia</w:t>
      </w:r>
    </w:p>
    <w:p w:rsidR="006000BA" w:rsidRPr="008E2DE7" w:rsidRDefault="00DB2364" w:rsidP="00A761D3">
      <w:pPr>
        <w:jc w:val="both"/>
      </w:pPr>
      <w:proofErr w:type="spellStart"/>
      <w:r w:rsidRPr="008E2DE7">
        <w:t>UofM</w:t>
      </w:r>
      <w:proofErr w:type="spellEnd"/>
      <w:r w:rsidRPr="008E2DE7">
        <w:tab/>
      </w:r>
      <w:r w:rsidRPr="008E2DE7">
        <w:tab/>
      </w:r>
      <w:r w:rsidRPr="008E2DE7">
        <w:tab/>
      </w:r>
      <w:r w:rsidRPr="008E2DE7">
        <w:tab/>
      </w:r>
      <w:proofErr w:type="spellStart"/>
      <w:r w:rsidR="001068DB" w:rsidRPr="008E2DE7">
        <w:rPr>
          <w:u w:val="single"/>
        </w:rPr>
        <w:t>U</w:t>
      </w:r>
      <w:r w:rsidR="001068DB" w:rsidRPr="008E2DE7">
        <w:t>niversity</w:t>
      </w:r>
      <w:proofErr w:type="spellEnd"/>
      <w:r w:rsidR="001068DB" w:rsidRPr="008E2DE7">
        <w:t xml:space="preserve"> </w:t>
      </w:r>
      <w:r w:rsidR="001068DB" w:rsidRPr="008E2DE7">
        <w:rPr>
          <w:u w:val="single"/>
        </w:rPr>
        <w:t>of</w:t>
      </w:r>
      <w:r w:rsidR="001068DB" w:rsidRPr="008E2DE7">
        <w:t xml:space="preserve"> </w:t>
      </w:r>
      <w:proofErr w:type="spellStart"/>
      <w:r w:rsidR="001068DB" w:rsidRPr="008E2DE7">
        <w:rPr>
          <w:u w:val="single"/>
        </w:rPr>
        <w:t>M</w:t>
      </w:r>
      <w:r w:rsidR="001068DB" w:rsidRPr="008E2DE7">
        <w:t>umbai</w:t>
      </w:r>
      <w:proofErr w:type="spellEnd"/>
    </w:p>
    <w:p w:rsidR="00E44D0E" w:rsidRPr="008E2DE7" w:rsidRDefault="0029627F" w:rsidP="00A761D3">
      <w:pPr>
        <w:jc w:val="both"/>
      </w:pPr>
      <w:r w:rsidRPr="008E2DE7">
        <w:t>ZIP</w:t>
      </w:r>
      <w:r w:rsidRPr="008E2DE7">
        <w:tab/>
      </w:r>
      <w:r w:rsidRPr="008E2DE7">
        <w:tab/>
      </w:r>
      <w:r w:rsidRPr="008E2DE7">
        <w:tab/>
      </w:r>
      <w:r w:rsidRPr="008E2DE7">
        <w:tab/>
      </w:r>
      <w:r w:rsidRPr="008E2DE7">
        <w:rPr>
          <w:u w:val="single"/>
        </w:rPr>
        <w:t>Z</w:t>
      </w:r>
      <w:r w:rsidRPr="008E2DE7">
        <w:t xml:space="preserve">ones </w:t>
      </w:r>
      <w:r w:rsidRPr="008E2DE7">
        <w:rPr>
          <w:u w:val="single"/>
        </w:rPr>
        <w:t>I</w:t>
      </w:r>
      <w:r w:rsidRPr="008E2DE7">
        <w:t>ndustrialo-</w:t>
      </w:r>
      <w:r w:rsidRPr="008E2DE7">
        <w:rPr>
          <w:u w:val="single"/>
        </w:rPr>
        <w:t>p</w:t>
      </w:r>
      <w:r w:rsidRPr="008E2DE7">
        <w:t>ortuaires</w:t>
      </w:r>
    </w:p>
    <w:p w:rsidR="00397A50" w:rsidRPr="008E2DE7" w:rsidRDefault="00291E51" w:rsidP="00A761D3">
      <w:pPr>
        <w:jc w:val="both"/>
        <w:rPr>
          <w:b/>
        </w:rPr>
      </w:pPr>
      <w:r w:rsidRPr="00291E51">
        <w:rPr>
          <w:noProof/>
          <w:lang w:eastAsia="fr-FR"/>
        </w:rPr>
        <w:pict>
          <v:oval id="_x0000_s1188" style="position:absolute;left:0;text-align:left;margin-left:-11.2pt;margin-top:15.55pt;width:40.4pt;height:39.65pt;z-index:251821056" filled="f" strokeweight="1pt">
            <v:stroke dashstyle="1 1" endcap="round"/>
          </v:oval>
        </w:pict>
      </w:r>
      <w:r w:rsidR="00397A50" w:rsidRPr="008E2DE7">
        <w:rPr>
          <w:b/>
        </w:rPr>
        <w:t>Légende :</w:t>
      </w:r>
    </w:p>
    <w:p w:rsidR="00397A50" w:rsidRPr="00DB2364" w:rsidRDefault="00291E51" w:rsidP="00DB2364">
      <w:pPr>
        <w:ind w:left="2832" w:firstLine="3"/>
        <w:jc w:val="both"/>
      </w:pPr>
      <w:r>
        <w:rPr>
          <w:noProof/>
          <w:lang w:eastAsia="fr-FR"/>
        </w:rPr>
        <w:pict>
          <v:shape id="_x0000_s1189" style="position:absolute;left:0;text-align:left;margin-left:-7.4pt;margin-top:36.5pt;width:46.5pt;height:24.75pt;z-index:251822080" coordsize="930,495" path="m,405c105,228,210,52,315,45,420,38,560,295,630,360v70,65,55,135,105,75c785,375,857,187,930,e" filled="f" strokecolor="#7f7f7f [1612]" strokeweight="3pt">
            <v:path arrowok="t"/>
          </v:shape>
        </w:pict>
      </w:r>
      <w:r w:rsidR="00DB2364" w:rsidRPr="00DB2364">
        <w:t>Principaux foyers d’activités économiques, tant financiers, industrielles que commerciales.</w:t>
      </w:r>
    </w:p>
    <w:p w:rsidR="003900BA" w:rsidRPr="00DB2364" w:rsidRDefault="00291E51" w:rsidP="007D0901">
      <w:pPr>
        <w:ind w:left="2832"/>
        <w:jc w:val="both"/>
      </w:pPr>
      <w:r>
        <w:rPr>
          <w:noProof/>
          <w:lang w:eastAsia="fr-FR"/>
        </w:rPr>
        <w:pict>
          <v:shape id="_x0000_s1190" style="position:absolute;left:0;text-align:left;margin-left:-7.4pt;margin-top:33.15pt;width:46.5pt;height:24.75pt;z-index:251823104" coordsize="930,495" path="m,405c105,228,210,52,315,45,420,38,560,295,630,360v70,65,55,135,105,75c785,375,857,187,930,e" filled="f" strokecolor="#7f7f7f [1612]" strokeweight="3pt">
            <v:stroke dashstyle="1 1"/>
            <v:path arrowok="t"/>
          </v:shape>
        </w:pict>
      </w:r>
      <w:r w:rsidR="00DB2364">
        <w:t xml:space="preserve">Axes majeurs terrestres et ferroviaires qui structurent l’aire métropolitaine de </w:t>
      </w:r>
      <w:proofErr w:type="spellStart"/>
      <w:r w:rsidR="00DB2364">
        <w:t>Mumbai</w:t>
      </w:r>
      <w:proofErr w:type="spellEnd"/>
      <w:r w:rsidR="00DB2364">
        <w:t xml:space="preserve"> et la raccordent au reste du </w:t>
      </w:r>
      <w:proofErr w:type="spellStart"/>
      <w:r w:rsidR="00DB2364">
        <w:t>Maharashtra</w:t>
      </w:r>
      <w:proofErr w:type="spellEnd"/>
      <w:r w:rsidR="00DB2364">
        <w:t xml:space="preserve"> et au reste de l’Inde.</w:t>
      </w:r>
    </w:p>
    <w:p w:rsidR="003900BA" w:rsidRDefault="00291E51" w:rsidP="00DB2364">
      <w:pPr>
        <w:ind w:left="2832" w:firstLine="3"/>
        <w:jc w:val="both"/>
      </w:pPr>
      <w:r>
        <w:rPr>
          <w:noProof/>
          <w:lang w:eastAsia="fr-FR"/>
        </w:rPr>
        <w:pict>
          <v:oval id="_x0000_s1196" style="position:absolute;left:0;text-align:left;margin-left:-7.4pt;margin-top:51.55pt;width:17.15pt;height:17.25pt;z-index:251829248" fillcolor="white [3212]" strokeweight="3pt"/>
        </w:pict>
      </w:r>
      <w:r w:rsidR="00DB2364">
        <w:t xml:space="preserve">Principaux axes ferroviaires qui raccordent les agglomérations de l’aire métropolitaines de </w:t>
      </w:r>
      <w:proofErr w:type="spellStart"/>
      <w:r w:rsidR="00DB2364">
        <w:t>Mumbai</w:t>
      </w:r>
      <w:proofErr w:type="spellEnd"/>
      <w:r w:rsidR="00DB2364">
        <w:t xml:space="preserve"> aux différents centres économiques anciens ou récents. 12 millions de passagers empruntent chaque jour les convois de trains. </w:t>
      </w:r>
    </w:p>
    <w:p w:rsidR="00B50A4C" w:rsidRPr="00DB2364" w:rsidRDefault="00291E51" w:rsidP="00B50A4C">
      <w:pPr>
        <w:jc w:val="both"/>
      </w:pPr>
      <w:r w:rsidRPr="00291E51">
        <w:rPr>
          <w:b/>
          <w:noProof/>
          <w:lang w:eastAsia="fr-FR"/>
        </w:rPr>
        <w:pict>
          <v:shape id="_x0000_s1197" type="#_x0000_t32" style="position:absolute;left:0;text-align:left;margin-left:9.75pt;margin-top:4.8pt;width:48.75pt;height:0;z-index:251830272" o:connectortype="straight" strokeweight="2.25pt"/>
        </w:pict>
      </w:r>
      <w:r w:rsidR="00B50A4C">
        <w:tab/>
      </w:r>
      <w:r w:rsidR="00B50A4C">
        <w:tab/>
      </w:r>
      <w:r w:rsidR="00B50A4C">
        <w:tab/>
      </w:r>
      <w:r w:rsidR="00B50A4C">
        <w:tab/>
        <w:t xml:space="preserve">Stations de métro en activité et ligne ouverte en proche banlieue de </w:t>
      </w:r>
      <w:proofErr w:type="spellStart"/>
      <w:r w:rsidR="00B50A4C">
        <w:t>Mumbai</w:t>
      </w:r>
      <w:proofErr w:type="spellEnd"/>
      <w:r w:rsidR="00B50A4C">
        <w:t xml:space="preserve"> City. </w:t>
      </w:r>
    </w:p>
    <w:p w:rsidR="003900BA" w:rsidRPr="00DB2364" w:rsidRDefault="00291E51" w:rsidP="00A761D3">
      <w:pPr>
        <w:jc w:val="both"/>
      </w:pPr>
      <w:r>
        <w:rPr>
          <w:noProof/>
          <w:lang w:eastAsia="fr-FR"/>
        </w:rPr>
        <w:pict>
          <v:shape id="_x0000_s1195" type="#_x0000_t12" style="position:absolute;left:0;text-align:left;margin-left:16.5pt;margin-top:23.9pt;width:12.7pt;height:14pt;z-index:251828224" strokeweight="1.5pt"/>
        </w:pict>
      </w:r>
      <w:r>
        <w:rPr>
          <w:noProof/>
          <w:lang w:eastAsia="fr-FR"/>
        </w:rPr>
        <w:pict>
          <v:rect id="_x0000_s1192" style="position:absolute;left:0;text-align:left;margin-left:58.5pt;margin-top:.75pt;width:9.75pt;height:9.75pt;z-index:251825152" fillcolor="black [3213]"/>
        </w:pict>
      </w:r>
      <w:r>
        <w:rPr>
          <w:noProof/>
          <w:lang w:eastAsia="fr-FR"/>
        </w:rPr>
        <w:pict>
          <v:rect id="_x0000_s1191" style="position:absolute;left:0;text-align:left;margin-left:16.5pt;margin-top:1.9pt;width:37.35pt;height:8.6pt;z-index:251824128"/>
        </w:pict>
      </w:r>
      <w:r>
        <w:rPr>
          <w:noProof/>
          <w:lang w:eastAsia="fr-FR"/>
        </w:rPr>
        <w:pict>
          <v:rect id="_x0000_s1193" style="position:absolute;left:0;text-align:left;margin-left:0;margin-top:1.9pt;width:9.75pt;height:9.75pt;z-index:251826176" filled="f" fillcolor="black [3213]" strokecolor="black [3213]" strokeweight="2.25pt"/>
        </w:pict>
      </w:r>
      <w:r w:rsidR="00B50A4C">
        <w:tab/>
      </w:r>
      <w:r w:rsidR="00B50A4C">
        <w:tab/>
      </w:r>
      <w:r w:rsidR="00B50A4C">
        <w:tab/>
      </w:r>
      <w:r w:rsidR="00B50A4C">
        <w:tab/>
        <w:t>Aéroports internationaux, ponts principaux, nœuds ferroviaires majeurs. </w:t>
      </w:r>
    </w:p>
    <w:p w:rsidR="003900BA" w:rsidRDefault="00291E51" w:rsidP="00B50A4C">
      <w:pPr>
        <w:ind w:left="2832"/>
        <w:jc w:val="both"/>
      </w:pPr>
      <w:r>
        <w:rPr>
          <w:noProof/>
          <w:lang w:eastAsia="fr-FR"/>
        </w:rPr>
        <w:pict>
          <v:shape id="_x0000_s1200" type="#_x0000_t4" style="position:absolute;left:0;text-align:left;margin-left:.05pt;margin-top:53pt;width:11.1pt;height:17.75pt;z-index:251833344"/>
        </w:pict>
      </w:r>
      <w:r w:rsidRPr="00291E51">
        <w:rPr>
          <w:b/>
          <w:noProof/>
          <w:lang w:eastAsia="fr-FR"/>
        </w:rPr>
        <w:pict>
          <v:shape id="_x0000_s1194" type="#_x0000_t12" style="position:absolute;left:0;text-align:left;margin-left:.05pt;margin-top:1.75pt;width:9.7pt;height:10.7pt;z-index:251827200"/>
        </w:pict>
      </w:r>
      <w:r w:rsidR="00B50A4C">
        <w:t xml:space="preserve">Sièges sociaux des grandes FTN indiennes parmi les 500 premières FTN mondiales. 6 des 10 premières FTN indiennes sont localisées à </w:t>
      </w:r>
      <w:proofErr w:type="spellStart"/>
      <w:r w:rsidR="00B50A4C">
        <w:t>Mumbai</w:t>
      </w:r>
      <w:proofErr w:type="spellEnd"/>
      <w:r w:rsidR="00B50A4C">
        <w:t>. Places boursières de rang mondial. </w:t>
      </w:r>
    </w:p>
    <w:p w:rsidR="007D0901" w:rsidRPr="00DB2364" w:rsidRDefault="00291E51" w:rsidP="00B50A4C">
      <w:pPr>
        <w:ind w:left="2832"/>
        <w:jc w:val="both"/>
      </w:pPr>
      <w:r>
        <w:rPr>
          <w:noProof/>
          <w:lang w:eastAsia="fr-FR"/>
        </w:rPr>
        <w:pict>
          <v:rect id="_x0000_s1198" style="position:absolute;left:0;text-align:left;margin-left:.05pt;margin-top:23pt;width:34.45pt;height:17.25pt;z-index:251831296" fillcolor="#d8d8d8 [2732]" strokecolor="#7f7f7f [1612]"/>
        </w:pict>
      </w:r>
      <w:r w:rsidR="007D0901">
        <w:t>Foyers de rayonnement culturel national (</w:t>
      </w:r>
      <w:proofErr w:type="spellStart"/>
      <w:r w:rsidR="007D0901">
        <w:t>UofM</w:t>
      </w:r>
      <w:proofErr w:type="spellEnd"/>
      <w:r w:rsidR="007D0901">
        <w:t>) et mondial (« </w:t>
      </w:r>
      <w:proofErr w:type="spellStart"/>
      <w:r w:rsidR="007D0901">
        <w:t>Bollywood</w:t>
      </w:r>
      <w:proofErr w:type="spellEnd"/>
      <w:r w:rsidR="007D0901">
        <w:t> »)</w:t>
      </w:r>
    </w:p>
    <w:p w:rsidR="003900BA" w:rsidRPr="00DB2364" w:rsidRDefault="00291E51" w:rsidP="00A761D3">
      <w:pPr>
        <w:jc w:val="both"/>
      </w:pPr>
      <w:r>
        <w:rPr>
          <w:noProof/>
          <w:lang w:eastAsia="fr-FR"/>
        </w:rPr>
        <w:pict>
          <v:rect id="_x0000_s1199" style="position:absolute;left:0;text-align:left;margin-left:.05pt;margin-top:24.5pt;width:34.45pt;height:17.25pt;z-index:251832320" fillcolor="black [3213]" strokecolor="#7f7f7f [1612]">
            <v:fill r:id="rId5" o:title="noir)" type="pattern"/>
          </v:rect>
        </w:pict>
      </w:r>
      <w:r w:rsidR="00B50A4C">
        <w:tab/>
      </w:r>
      <w:r w:rsidR="00B50A4C">
        <w:tab/>
      </w:r>
      <w:r w:rsidR="00B50A4C">
        <w:tab/>
      </w:r>
      <w:r w:rsidR="00B50A4C">
        <w:tab/>
        <w:t xml:space="preserve">Parc national, espace naturel protégé mais soumis à </w:t>
      </w:r>
      <w:proofErr w:type="gramStart"/>
      <w:r w:rsidR="00B50A4C">
        <w:t>un</w:t>
      </w:r>
      <w:proofErr w:type="gramEnd"/>
      <w:r w:rsidR="00B50A4C">
        <w:t xml:space="preserve"> pression de prédation forte.</w:t>
      </w:r>
    </w:p>
    <w:p w:rsidR="007D0901" w:rsidRDefault="00B50A4C" w:rsidP="00A761D3">
      <w:pPr>
        <w:jc w:val="both"/>
      </w:pPr>
      <w:r>
        <w:tab/>
      </w:r>
      <w:r>
        <w:tab/>
      </w:r>
      <w:r>
        <w:tab/>
      </w:r>
      <w:r>
        <w:tab/>
      </w:r>
      <w:r w:rsidR="0029627F" w:rsidRPr="0029627F">
        <w:rPr>
          <w:u w:val="single"/>
        </w:rPr>
        <w:t>Z</w:t>
      </w:r>
      <w:r w:rsidR="0029627F">
        <w:t xml:space="preserve">ones </w:t>
      </w:r>
      <w:r w:rsidR="0029627F" w:rsidRPr="0029627F">
        <w:rPr>
          <w:u w:val="single"/>
        </w:rPr>
        <w:t>I</w:t>
      </w:r>
      <w:r w:rsidR="0029627F">
        <w:t>ndustrialo-</w:t>
      </w:r>
      <w:r w:rsidR="0029627F" w:rsidRPr="0029627F">
        <w:rPr>
          <w:u w:val="single"/>
        </w:rPr>
        <w:t>p</w:t>
      </w:r>
      <w:r w:rsidR="0029627F">
        <w:t>ortuaire (ZIP).</w:t>
      </w:r>
    </w:p>
    <w:p w:rsidR="008E2DE7" w:rsidRDefault="008E2DE7" w:rsidP="00A761D3">
      <w:pPr>
        <w:jc w:val="both"/>
      </w:pPr>
      <w:r>
        <w:lastRenderedPageBreak/>
        <w:t>SOURCES :</w:t>
      </w:r>
    </w:p>
    <w:p w:rsidR="009C5DBF" w:rsidRPr="009C5DBF" w:rsidRDefault="0082631C" w:rsidP="00A761D3">
      <w:pPr>
        <w:jc w:val="both"/>
        <w:rPr>
          <w:b/>
          <w:i/>
        </w:rPr>
      </w:pPr>
      <w:r>
        <w:rPr>
          <w:b/>
          <w:i/>
        </w:rPr>
        <w:t>Les manuels</w:t>
      </w:r>
      <w:r w:rsidR="009C5DBF" w:rsidRPr="009C5DBF">
        <w:rPr>
          <w:b/>
          <w:i/>
        </w:rPr>
        <w:t xml:space="preserve"> : </w:t>
      </w:r>
    </w:p>
    <w:p w:rsidR="00C85BB8" w:rsidRDefault="00C85BB8" w:rsidP="00A761D3">
      <w:pPr>
        <w:jc w:val="both"/>
      </w:pPr>
      <w:r w:rsidRPr="00FD5619">
        <w:rPr>
          <w:b/>
        </w:rPr>
        <w:t>CIATTONI</w:t>
      </w:r>
      <w:r w:rsidRPr="00FD5619">
        <w:t xml:space="preserve"> (Annette), sous la direction de</w:t>
      </w:r>
      <w:r>
        <w:t xml:space="preserve">, RIGOU (Gérard), sous la coordination de, avec </w:t>
      </w:r>
      <w:r w:rsidRPr="00A64F42">
        <w:rPr>
          <w:b/>
        </w:rPr>
        <w:t xml:space="preserve">BEUCHER-AUJOL </w:t>
      </w:r>
      <w:r>
        <w:t xml:space="preserve">(Stéphanie), </w:t>
      </w:r>
      <w:r w:rsidRPr="00A64F42">
        <w:rPr>
          <w:b/>
        </w:rPr>
        <w:t xml:space="preserve">DJAMENT-TRAN </w:t>
      </w:r>
      <w:r>
        <w:t xml:space="preserve">(Géraldine), </w:t>
      </w:r>
      <w:r w:rsidRPr="00A64F42">
        <w:rPr>
          <w:b/>
        </w:rPr>
        <w:t xml:space="preserve">EYSSETTE-LOUVEAUX </w:t>
      </w:r>
      <w:r>
        <w:t xml:space="preserve">(Marie-José), </w:t>
      </w:r>
      <w:r w:rsidRPr="00A64F42">
        <w:rPr>
          <w:b/>
        </w:rPr>
        <w:t xml:space="preserve">FRÉMONT-VANACORE </w:t>
      </w:r>
      <w:r>
        <w:t xml:space="preserve">(Anne), </w:t>
      </w:r>
      <w:r w:rsidRPr="00A64F42">
        <w:rPr>
          <w:b/>
        </w:rPr>
        <w:t xml:space="preserve">GERVAIS-LAMBONY </w:t>
      </w:r>
      <w:r>
        <w:t xml:space="preserve">(Philippe), </w:t>
      </w:r>
      <w:r w:rsidRPr="00A64F42">
        <w:rPr>
          <w:b/>
        </w:rPr>
        <w:t>MARIANI</w:t>
      </w:r>
      <w:r>
        <w:t xml:space="preserve"> (Antoine), </w:t>
      </w:r>
      <w:r w:rsidRPr="00A64F42">
        <w:rPr>
          <w:b/>
        </w:rPr>
        <w:t>MEKDJIAN</w:t>
      </w:r>
      <w:r>
        <w:t xml:space="preserve"> (Sarah), </w:t>
      </w:r>
      <w:r w:rsidRPr="00A64F42">
        <w:rPr>
          <w:b/>
        </w:rPr>
        <w:t>RICHARD</w:t>
      </w:r>
      <w:r>
        <w:t xml:space="preserve"> (</w:t>
      </w:r>
      <w:r w:rsidR="00A64F42">
        <w:t xml:space="preserve">Yann), </w:t>
      </w:r>
      <w:r w:rsidR="00A64F42" w:rsidRPr="00A64F42">
        <w:rPr>
          <w:b/>
        </w:rPr>
        <w:t>SANJUAN</w:t>
      </w:r>
      <w:r w:rsidR="00A64F42">
        <w:t xml:space="preserve"> (Thierry) et </w:t>
      </w:r>
      <w:r w:rsidR="00A64F42" w:rsidRPr="00A64F42">
        <w:rPr>
          <w:b/>
        </w:rPr>
        <w:t>SMITS</w:t>
      </w:r>
      <w:r w:rsidR="00A64F42">
        <w:t xml:space="preserve"> (Florence)</w:t>
      </w:r>
      <w:r w:rsidRPr="00FD5619">
        <w:t xml:space="preserve">, </w:t>
      </w:r>
      <w:r w:rsidRPr="00FD5619">
        <w:rPr>
          <w:i/>
        </w:rPr>
        <w:t>Mondialisation et dynamiques géographiques des territoires. Géographie. Terminales L/ES.</w:t>
      </w:r>
      <w:r w:rsidRPr="00FD5619">
        <w:t>, 2012, Paris, aux éditions Hatier, 360 pages, p</w:t>
      </w:r>
      <w:r w:rsidR="00A64F42">
        <w:t>lus particulièrement les pages 3</w:t>
      </w:r>
      <w:r w:rsidRPr="00FD5619">
        <w:t>00 et suivantes consacrées au</w:t>
      </w:r>
      <w:r w:rsidR="00A64F42">
        <w:t xml:space="preserve"> Chapitre 8 « L’Asie du Sud et de l’Est : les enjeux de la croissance et du développement »</w:t>
      </w:r>
      <w:r w:rsidRPr="00FD5619">
        <w:t>, et p</w:t>
      </w:r>
      <w:r w:rsidR="00A64F42">
        <w:t>lus particulièrement les pages 302</w:t>
      </w:r>
      <w:r w:rsidRPr="00FD5619">
        <w:t xml:space="preserve"> et suivantes consacrées à l’étude </w:t>
      </w:r>
      <w:r w:rsidR="00A64F42">
        <w:t>de cas « </w:t>
      </w:r>
      <w:proofErr w:type="spellStart"/>
      <w:r w:rsidR="00A64F42">
        <w:t>Mumbai</w:t>
      </w:r>
      <w:proofErr w:type="spellEnd"/>
      <w:r w:rsidR="00A64F42">
        <w:t> : modernité, inégalités »</w:t>
      </w:r>
      <w:r w:rsidRPr="00FD5619">
        <w:t>, ISBN 978-2-218-96116-8. </w:t>
      </w:r>
    </w:p>
    <w:p w:rsidR="008E2DE7" w:rsidRDefault="008E2DE7" w:rsidP="00A761D3">
      <w:pPr>
        <w:jc w:val="both"/>
      </w:pPr>
      <w:r w:rsidRPr="008E2DE7">
        <w:rPr>
          <w:b/>
        </w:rPr>
        <w:t>HUSKEN-ULBRICH</w:t>
      </w:r>
      <w:r>
        <w:t xml:space="preserve"> (Dominique), sous la direction de, et </w:t>
      </w:r>
      <w:r w:rsidRPr="008E2DE7">
        <w:rPr>
          <w:b/>
        </w:rPr>
        <w:t>GASNIER</w:t>
      </w:r>
      <w:r>
        <w:t xml:space="preserve"> (Anne) et </w:t>
      </w:r>
      <w:r w:rsidRPr="008E2DE7">
        <w:rPr>
          <w:b/>
        </w:rPr>
        <w:t xml:space="preserve">MAILLO-VIEL </w:t>
      </w:r>
      <w:r>
        <w:t xml:space="preserve">(Fanny), sous la coordination de, avec </w:t>
      </w:r>
      <w:r w:rsidRPr="008E2DE7">
        <w:rPr>
          <w:b/>
        </w:rPr>
        <w:t>BERVAS</w:t>
      </w:r>
      <w:r>
        <w:t xml:space="preserve"> (Alban), </w:t>
      </w:r>
      <w:r w:rsidRPr="008E2DE7">
        <w:rPr>
          <w:b/>
        </w:rPr>
        <w:t>BODINEAU</w:t>
      </w:r>
      <w:r>
        <w:t xml:space="preserve"> (Valérie), </w:t>
      </w:r>
      <w:r w:rsidRPr="008E2DE7">
        <w:rPr>
          <w:b/>
        </w:rPr>
        <w:t>BONIFACE</w:t>
      </w:r>
      <w:r>
        <w:t xml:space="preserve"> (Pascal), directeur de l’</w:t>
      </w:r>
      <w:r w:rsidRPr="008E2DE7">
        <w:rPr>
          <w:u w:val="single"/>
        </w:rPr>
        <w:t>I</w:t>
      </w:r>
      <w:r>
        <w:t xml:space="preserve">nstitut des </w:t>
      </w:r>
      <w:r w:rsidRPr="008E2DE7">
        <w:rPr>
          <w:u w:val="single"/>
        </w:rPr>
        <w:t>R</w:t>
      </w:r>
      <w:r>
        <w:t xml:space="preserve">elations </w:t>
      </w:r>
      <w:r w:rsidRPr="008E2DE7">
        <w:rPr>
          <w:u w:val="single"/>
        </w:rPr>
        <w:t>I</w:t>
      </w:r>
      <w:r>
        <w:t xml:space="preserve">nternationales et </w:t>
      </w:r>
      <w:r w:rsidRPr="008E2DE7">
        <w:rPr>
          <w:u w:val="single"/>
        </w:rPr>
        <w:t>S</w:t>
      </w:r>
      <w:r>
        <w:t xml:space="preserve">tratégiques (IRIS), </w:t>
      </w:r>
      <w:r w:rsidRPr="008E2DE7">
        <w:rPr>
          <w:b/>
        </w:rPr>
        <w:t>CZUBOWSKI</w:t>
      </w:r>
      <w:r>
        <w:t xml:space="preserve"> (</w:t>
      </w:r>
      <w:proofErr w:type="spellStart"/>
      <w:r>
        <w:t>Nouhedy</w:t>
      </w:r>
      <w:proofErr w:type="spellEnd"/>
      <w:r>
        <w:t xml:space="preserve">), </w:t>
      </w:r>
      <w:r w:rsidRPr="008E2DE7">
        <w:rPr>
          <w:b/>
        </w:rPr>
        <w:t>DEMONFORT</w:t>
      </w:r>
      <w:r>
        <w:t xml:space="preserve"> (Nicolas), </w:t>
      </w:r>
      <w:r w:rsidRPr="008E2DE7">
        <w:rPr>
          <w:b/>
        </w:rPr>
        <w:t>FLORIN</w:t>
      </w:r>
      <w:r>
        <w:t xml:space="preserve"> (Bénédicte), </w:t>
      </w:r>
      <w:r w:rsidRPr="008E2DE7">
        <w:rPr>
          <w:b/>
        </w:rPr>
        <w:t>HANNEQUIN</w:t>
      </w:r>
      <w:r>
        <w:t xml:space="preserve"> (Frédérique), </w:t>
      </w:r>
      <w:r w:rsidRPr="008E2DE7">
        <w:rPr>
          <w:b/>
        </w:rPr>
        <w:t>LESAGE</w:t>
      </w:r>
      <w:r>
        <w:t xml:space="preserve"> (Aude), </w:t>
      </w:r>
      <w:r w:rsidRPr="008E2DE7">
        <w:rPr>
          <w:b/>
        </w:rPr>
        <w:t>MORINIAUX</w:t>
      </w:r>
      <w:r>
        <w:t xml:space="preserve"> (Vincent), </w:t>
      </w:r>
      <w:r w:rsidRPr="008E2DE7">
        <w:rPr>
          <w:b/>
        </w:rPr>
        <w:t>PICOLLIER</w:t>
      </w:r>
      <w:r>
        <w:t xml:space="preserve"> (Julien), </w:t>
      </w:r>
      <w:r w:rsidRPr="008E2DE7">
        <w:rPr>
          <w:b/>
        </w:rPr>
        <w:t>REKACEWICZ</w:t>
      </w:r>
      <w:r>
        <w:t xml:space="preserve"> (Philippe, journaliste, </w:t>
      </w:r>
      <w:r w:rsidRPr="008E2DE7">
        <w:rPr>
          <w:b/>
        </w:rPr>
        <w:t>REYNAUD</w:t>
      </w:r>
      <w:r>
        <w:t xml:space="preserve"> (Catherine), </w:t>
      </w:r>
      <w:r w:rsidRPr="008E2DE7">
        <w:rPr>
          <w:b/>
        </w:rPr>
        <w:t>RUIZ</w:t>
      </w:r>
      <w:r>
        <w:t xml:space="preserve"> (Emmanuelle), et </w:t>
      </w:r>
      <w:r w:rsidRPr="008E2DE7">
        <w:rPr>
          <w:b/>
        </w:rPr>
        <w:t>UGINET</w:t>
      </w:r>
      <w:r>
        <w:t xml:space="preserve"> (Estelle), avec pour la cartographie </w:t>
      </w:r>
      <w:r w:rsidRPr="008E2DE7">
        <w:rPr>
          <w:b/>
        </w:rPr>
        <w:t>MARMOUGET</w:t>
      </w:r>
      <w:r>
        <w:t xml:space="preserve"> (Martine) et </w:t>
      </w:r>
      <w:r w:rsidRPr="008E2DE7">
        <w:rPr>
          <w:b/>
        </w:rPr>
        <w:t>INGIUSTO</w:t>
      </w:r>
      <w:r>
        <w:t xml:space="preserve"> (Dario) pour les légendes, </w:t>
      </w:r>
      <w:r w:rsidRPr="008E2DE7">
        <w:rPr>
          <w:i/>
        </w:rPr>
        <w:t>Mondialisation et dynamiques géographiques des territoires</w:t>
      </w:r>
      <w:r>
        <w:t xml:space="preserve">, 2012, Hachette, Hachette Éducation, </w:t>
      </w:r>
      <w:r w:rsidR="002C595B">
        <w:t xml:space="preserve">384 pages, essentiellement le Chapitre 8 « L’Asie du Sud et de l’Est, les enjeux de la croissance », les pages 322 et suivantes, plus particulièrement les pages 324 à 331 pour l’étude de cas intitulée « En quoi </w:t>
      </w:r>
      <w:proofErr w:type="spellStart"/>
      <w:r w:rsidR="002C595B">
        <w:t>Mumbai</w:t>
      </w:r>
      <w:proofErr w:type="spellEnd"/>
      <w:r w:rsidR="002C595B">
        <w:t xml:space="preserve"> est-elle la « vitrine » de l’émergence de l’Inde ? ». </w:t>
      </w:r>
      <w:r>
        <w:t>ISBN 978-2-01-135563-8. </w:t>
      </w:r>
    </w:p>
    <w:p w:rsidR="009C5DBF" w:rsidRDefault="009C5DBF" w:rsidP="009C5DBF">
      <w:pPr>
        <w:jc w:val="both"/>
      </w:pPr>
      <w:r w:rsidRPr="00FD5619">
        <w:rPr>
          <w:b/>
        </w:rPr>
        <w:t>KNAFOU</w:t>
      </w:r>
      <w:r w:rsidRPr="00FD5619">
        <w:t xml:space="preserve"> (Rémy), sous la direction de, et </w:t>
      </w:r>
      <w:r w:rsidRPr="00FD5619">
        <w:rPr>
          <w:b/>
        </w:rPr>
        <w:t>BOURGEAT</w:t>
      </w:r>
      <w:r w:rsidRPr="00FD5619">
        <w:t xml:space="preserve"> (Serge) &amp;</w:t>
      </w:r>
      <w:r w:rsidRPr="00FD5619">
        <w:rPr>
          <w:b/>
        </w:rPr>
        <w:t>BRAS</w:t>
      </w:r>
      <w:r w:rsidRPr="00FD5619">
        <w:t xml:space="preserve"> (Catherine), sous la coordination de, </w:t>
      </w:r>
      <w:r>
        <w:t xml:space="preserve">avec BIAGGI (Catherine), BOURGEAT (Serge), BRAS (Catherine), BRETON (Éric), GAY (Jean-Christophe), </w:t>
      </w:r>
      <w:r w:rsidR="00717D6E">
        <w:t xml:space="preserve">GOUSSOU (Thomas), HOUSSAY-HOLZSCHUCH (Myriam), KNAFOU (Rémy), LANDY (Frédéric), LÉONARD (Grégory), et </w:t>
      </w:r>
      <w:r w:rsidR="00B9710F">
        <w:t xml:space="preserve">PELLETIER (Philippe), </w:t>
      </w:r>
      <w:r w:rsidRPr="00FD5619">
        <w:rPr>
          <w:i/>
        </w:rPr>
        <w:t>Mondialisation et dynamiques géographiques des territoires. Programme de Géographie des Terminales L&amp;ES</w:t>
      </w:r>
      <w:r w:rsidRPr="00FD5619">
        <w:t>, 2012, Paris, aux éditions Belin, 361 pages, plu</w:t>
      </w:r>
      <w:r w:rsidR="00B9710F">
        <w:t>s particulièrement les pages 284</w:t>
      </w:r>
      <w:r w:rsidRPr="00FD5619">
        <w:t xml:space="preserve"> et suivantes consacrées au thème 3 « Dynamiques géographiques des grandes aires continentales », et plu</w:t>
      </w:r>
      <w:r w:rsidR="00B9710F">
        <w:t>s particulièrement les pages 288 à 291</w:t>
      </w:r>
      <w:r w:rsidRPr="00FD5619">
        <w:t xml:space="preserve"> co</w:t>
      </w:r>
      <w:r w:rsidR="00B9710F">
        <w:t>nsacrées à l’étude de cas « </w:t>
      </w:r>
      <w:proofErr w:type="spellStart"/>
      <w:r w:rsidR="00B9710F">
        <w:t>Mumbai</w:t>
      </w:r>
      <w:proofErr w:type="spellEnd"/>
      <w:r w:rsidR="00B9710F">
        <w:t xml:space="preserve"> : modernité, inégalités » et les pages 308 et 309 consacrées au croquis de </w:t>
      </w:r>
      <w:proofErr w:type="spellStart"/>
      <w:r w:rsidR="00B9710F">
        <w:t>Mumbai</w:t>
      </w:r>
      <w:proofErr w:type="spellEnd"/>
      <w:r w:rsidRPr="00FD5619">
        <w:t>, ISBN 978-2-7011-6226-3</w:t>
      </w:r>
      <w:r w:rsidR="0082631C">
        <w:t xml:space="preserve"> </w:t>
      </w:r>
    </w:p>
    <w:p w:rsidR="0082631C" w:rsidRPr="0082631C" w:rsidRDefault="0082631C" w:rsidP="009C5DBF">
      <w:pPr>
        <w:jc w:val="both"/>
        <w:rPr>
          <w:b/>
          <w:i/>
        </w:rPr>
      </w:pPr>
      <w:r w:rsidRPr="0082631C">
        <w:rPr>
          <w:b/>
          <w:i/>
        </w:rPr>
        <w:t>Les usuels :</w:t>
      </w:r>
    </w:p>
    <w:p w:rsidR="0082631C" w:rsidRPr="00FD5619" w:rsidRDefault="0082631C" w:rsidP="0082631C">
      <w:pPr>
        <w:jc w:val="both"/>
      </w:pPr>
      <w:r w:rsidRPr="00FD5619">
        <w:rPr>
          <w:b/>
        </w:rPr>
        <w:t>LÉVY</w:t>
      </w:r>
      <w:r w:rsidRPr="00FD5619">
        <w:t xml:space="preserve"> (Jacques) &amp;</w:t>
      </w:r>
      <w:r w:rsidRPr="00FD5619">
        <w:rPr>
          <w:b/>
        </w:rPr>
        <w:t>LUSSAULT</w:t>
      </w:r>
      <w:r w:rsidRPr="00FD5619">
        <w:t xml:space="preserve"> (Michel), sous la direction de, </w:t>
      </w:r>
      <w:r w:rsidRPr="00FD5619">
        <w:rPr>
          <w:i/>
        </w:rPr>
        <w:t>Dictionnaire de la Géographie et de l’espace des sociétés</w:t>
      </w:r>
      <w:r w:rsidRPr="00FD5619">
        <w:t>, 2003, Paris, aux éditions Belin, ouvrage publié avec le soutien de la Maison des Sciences de l’Homme, projet « Villes et territoires », le Centre National de la Recherche Scientifique (CNRS), et l’Université François Rabelais de Tours, 1034 pages, ISBN 978-2-7011-2645-6</w:t>
      </w:r>
    </w:p>
    <w:p w:rsidR="0082631C" w:rsidRPr="00FD5619" w:rsidRDefault="0082631C" w:rsidP="009C5DBF">
      <w:pPr>
        <w:jc w:val="both"/>
      </w:pPr>
    </w:p>
    <w:p w:rsidR="008E2DE7" w:rsidRPr="0082631C" w:rsidRDefault="0082631C" w:rsidP="00A761D3">
      <w:pPr>
        <w:jc w:val="both"/>
        <w:rPr>
          <w:b/>
          <w:i/>
        </w:rPr>
      </w:pPr>
      <w:r w:rsidRPr="0082631C">
        <w:rPr>
          <w:b/>
          <w:i/>
        </w:rPr>
        <w:t>Les périodiques :</w:t>
      </w:r>
    </w:p>
    <w:p w:rsidR="0082631C" w:rsidRDefault="0082631C" w:rsidP="00A761D3">
      <w:pPr>
        <w:jc w:val="both"/>
      </w:pPr>
      <w:r>
        <w:t xml:space="preserve">MARBOT (Olivier), « Croissance. L’Inde ne cache plus ses ambitions de puissance. », 2015, </w:t>
      </w:r>
      <w:proofErr w:type="gramStart"/>
      <w:r>
        <w:t>in</w:t>
      </w:r>
      <w:proofErr w:type="gramEnd"/>
      <w:r>
        <w:t xml:space="preserve">, Juillet-Août 2015, La Revue. Pour l’intelligence du </w:t>
      </w:r>
      <w:proofErr w:type="gramStart"/>
      <w:r>
        <w:t>monde.</w:t>
      </w:r>
      <w:proofErr w:type="gramEnd"/>
      <w:r>
        <w:t>, n°53-54, 178 pages, des pages 20 à 29. </w:t>
      </w:r>
    </w:p>
    <w:p w:rsidR="008E2DE7" w:rsidRPr="00DB2364" w:rsidRDefault="0082631C" w:rsidP="00A761D3">
      <w:pPr>
        <w:jc w:val="both"/>
      </w:pPr>
      <w:r>
        <w:t xml:space="preserve">© Bibliographie, veille médiatique et synthèse établies par </w:t>
      </w:r>
      <w:r w:rsidRPr="00C45DB2">
        <w:rPr>
          <w:b/>
        </w:rPr>
        <w:t>Erwan</w:t>
      </w:r>
      <w:r>
        <w:t xml:space="preserve"> BERTHO (Septembre 2015)</w:t>
      </w:r>
    </w:p>
    <w:sectPr w:rsidR="008E2DE7" w:rsidRPr="00DB2364" w:rsidSect="00A76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1D3"/>
    <w:rsid w:val="00050A5D"/>
    <w:rsid w:val="00094949"/>
    <w:rsid w:val="000D7341"/>
    <w:rsid w:val="000E0C98"/>
    <w:rsid w:val="000F0A38"/>
    <w:rsid w:val="000F6F3F"/>
    <w:rsid w:val="001045DB"/>
    <w:rsid w:val="001068DB"/>
    <w:rsid w:val="00107014"/>
    <w:rsid w:val="00116DCB"/>
    <w:rsid w:val="00125630"/>
    <w:rsid w:val="00160628"/>
    <w:rsid w:val="0019150D"/>
    <w:rsid w:val="001C53BF"/>
    <w:rsid w:val="001F0B81"/>
    <w:rsid w:val="00207D98"/>
    <w:rsid w:val="00241C69"/>
    <w:rsid w:val="002470CB"/>
    <w:rsid w:val="00273443"/>
    <w:rsid w:val="00291E51"/>
    <w:rsid w:val="00294116"/>
    <w:rsid w:val="0029627F"/>
    <w:rsid w:val="002A488F"/>
    <w:rsid w:val="002B2F2F"/>
    <w:rsid w:val="002C21A5"/>
    <w:rsid w:val="002C595B"/>
    <w:rsid w:val="002D4CB8"/>
    <w:rsid w:val="002E452C"/>
    <w:rsid w:val="00330635"/>
    <w:rsid w:val="0035442F"/>
    <w:rsid w:val="003900BA"/>
    <w:rsid w:val="00397A50"/>
    <w:rsid w:val="003A4048"/>
    <w:rsid w:val="003A4DAE"/>
    <w:rsid w:val="003F4AD5"/>
    <w:rsid w:val="004059F3"/>
    <w:rsid w:val="00411638"/>
    <w:rsid w:val="004150FE"/>
    <w:rsid w:val="00451AAE"/>
    <w:rsid w:val="00474111"/>
    <w:rsid w:val="00481BFE"/>
    <w:rsid w:val="00486D00"/>
    <w:rsid w:val="00487C08"/>
    <w:rsid w:val="004A3818"/>
    <w:rsid w:val="004F6C67"/>
    <w:rsid w:val="00505D3E"/>
    <w:rsid w:val="00557F40"/>
    <w:rsid w:val="00591163"/>
    <w:rsid w:val="005C14BD"/>
    <w:rsid w:val="005D33CF"/>
    <w:rsid w:val="005F5686"/>
    <w:rsid w:val="006000BA"/>
    <w:rsid w:val="00605E63"/>
    <w:rsid w:val="00624F6C"/>
    <w:rsid w:val="00686683"/>
    <w:rsid w:val="006A05AF"/>
    <w:rsid w:val="006B10D7"/>
    <w:rsid w:val="00711EFA"/>
    <w:rsid w:val="00717D6E"/>
    <w:rsid w:val="0072692F"/>
    <w:rsid w:val="00744D00"/>
    <w:rsid w:val="007532C2"/>
    <w:rsid w:val="007C59C6"/>
    <w:rsid w:val="007D0901"/>
    <w:rsid w:val="007E2804"/>
    <w:rsid w:val="007F3DE2"/>
    <w:rsid w:val="007F6A9B"/>
    <w:rsid w:val="008166FF"/>
    <w:rsid w:val="00822B72"/>
    <w:rsid w:val="008243D5"/>
    <w:rsid w:val="0082631C"/>
    <w:rsid w:val="008440FA"/>
    <w:rsid w:val="00844756"/>
    <w:rsid w:val="00874966"/>
    <w:rsid w:val="008A744A"/>
    <w:rsid w:val="008A7814"/>
    <w:rsid w:val="008E2DE7"/>
    <w:rsid w:val="008E3882"/>
    <w:rsid w:val="008E7818"/>
    <w:rsid w:val="00912092"/>
    <w:rsid w:val="00947722"/>
    <w:rsid w:val="00953358"/>
    <w:rsid w:val="009849CC"/>
    <w:rsid w:val="009A68A7"/>
    <w:rsid w:val="009C3E32"/>
    <w:rsid w:val="009C5689"/>
    <w:rsid w:val="009C5DBF"/>
    <w:rsid w:val="009D75CA"/>
    <w:rsid w:val="00A00AAD"/>
    <w:rsid w:val="00A071CA"/>
    <w:rsid w:val="00A26B6F"/>
    <w:rsid w:val="00A4603A"/>
    <w:rsid w:val="00A62C5C"/>
    <w:rsid w:val="00A64F42"/>
    <w:rsid w:val="00A761D3"/>
    <w:rsid w:val="00AF1E30"/>
    <w:rsid w:val="00B212EA"/>
    <w:rsid w:val="00B50A4C"/>
    <w:rsid w:val="00B66A44"/>
    <w:rsid w:val="00B94988"/>
    <w:rsid w:val="00B9710F"/>
    <w:rsid w:val="00C03471"/>
    <w:rsid w:val="00C11C61"/>
    <w:rsid w:val="00C2128A"/>
    <w:rsid w:val="00C753EB"/>
    <w:rsid w:val="00C85BB8"/>
    <w:rsid w:val="00CB4E44"/>
    <w:rsid w:val="00CB5690"/>
    <w:rsid w:val="00CD76E2"/>
    <w:rsid w:val="00CD7EBF"/>
    <w:rsid w:val="00CE5AB6"/>
    <w:rsid w:val="00CF1615"/>
    <w:rsid w:val="00D16F3E"/>
    <w:rsid w:val="00D16F40"/>
    <w:rsid w:val="00D22AEF"/>
    <w:rsid w:val="00D43AA5"/>
    <w:rsid w:val="00D63623"/>
    <w:rsid w:val="00D74D57"/>
    <w:rsid w:val="00D763C4"/>
    <w:rsid w:val="00DA2C31"/>
    <w:rsid w:val="00DB2364"/>
    <w:rsid w:val="00DE4DFD"/>
    <w:rsid w:val="00E37514"/>
    <w:rsid w:val="00E44D0E"/>
    <w:rsid w:val="00E664FB"/>
    <w:rsid w:val="00E77700"/>
    <w:rsid w:val="00E81092"/>
    <w:rsid w:val="00E87CB2"/>
    <w:rsid w:val="00E96803"/>
    <w:rsid w:val="00F00442"/>
    <w:rsid w:val="00F12616"/>
    <w:rsid w:val="00F14726"/>
    <w:rsid w:val="00F202A4"/>
    <w:rsid w:val="00F578D5"/>
    <w:rsid w:val="00F632A7"/>
    <w:rsid w:val="00F84A9D"/>
    <w:rsid w:val="00F959F7"/>
    <w:rsid w:val="00FA3070"/>
    <w:rsid w:val="00FA3C4C"/>
    <w:rsid w:val="00FB60A2"/>
    <w:rsid w:val="00FC3109"/>
    <w:rsid w:val="00FC5809"/>
    <w:rsid w:val="00FD2CEE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092]" strokecolor="none [1612]"/>
    </o:shapedefaults>
    <o:shapelayout v:ext="edit">
      <o:idmap v:ext="edit" data="1"/>
      <o:rules v:ext="edit">
        <o:r id="V:Rule34" type="connector" idref="#_x0000_s1044"/>
        <o:r id="V:Rule35" type="connector" idref="#_x0000_s1050"/>
        <o:r id="V:Rule36" type="connector" idref="#_x0000_s1040"/>
        <o:r id="V:Rule37" type="connector" idref="#_x0000_s1053"/>
        <o:r id="V:Rule38" type="connector" idref="#_x0000_s1135"/>
        <o:r id="V:Rule39" type="connector" idref="#_x0000_s1030"/>
        <o:r id="V:Rule40" type="connector" idref="#_x0000_s1033"/>
        <o:r id="V:Rule41" type="connector" idref="#_x0000_s1090"/>
        <o:r id="V:Rule42" type="connector" idref="#_x0000_s1087"/>
        <o:r id="V:Rule43" type="connector" idref="#_x0000_s1048"/>
        <o:r id="V:Rule44" type="connector" idref="#_x0000_s1045"/>
        <o:r id="V:Rule45" type="connector" idref="#_x0000_s1032"/>
        <o:r id="V:Rule46" type="connector" idref="#_x0000_s1073"/>
        <o:r id="V:Rule47" type="connector" idref="#_x0000_s1047"/>
        <o:r id="V:Rule48" type="connector" idref="#_x0000_s1046"/>
        <o:r id="V:Rule49" type="connector" idref="#_x0000_s1197"/>
        <o:r id="V:Rule50" type="connector" idref="#_x0000_s1036"/>
        <o:r id="V:Rule51" type="connector" idref="#_x0000_s1037"/>
        <o:r id="V:Rule52" type="connector" idref="#_x0000_s1041"/>
        <o:r id="V:Rule53" type="connector" idref="#_x0000_s1043"/>
        <o:r id="V:Rule54" type="connector" idref="#_x0000_s1029"/>
        <o:r id="V:Rule55" type="connector" idref="#_x0000_s1075"/>
        <o:r id="V:Rule56" type="connector" idref="#_x0000_s1028"/>
        <o:r id="V:Rule57" type="connector" idref="#_x0000_s1065"/>
        <o:r id="V:Rule58" type="connector" idref="#_x0000_s1042"/>
        <o:r id="V:Rule59" type="connector" idref="#_x0000_s1064"/>
        <o:r id="V:Rule60" type="connector" idref="#_x0000_s1031"/>
        <o:r id="V:Rule61" type="connector" idref="#_x0000_s1039"/>
        <o:r id="V:Rule62" type="connector" idref="#_x0000_s1049"/>
        <o:r id="V:Rule63" type="connector" idref="#_x0000_s1034"/>
        <o:r id="V:Rule64" type="connector" idref="#_x0000_s1080"/>
        <o:r id="V:Rule65" type="connector" idref="#_x0000_s1038"/>
        <o:r id="V:Rule6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1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E7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60</cp:revision>
  <cp:lastPrinted>2015-09-21T07:10:00Z</cp:lastPrinted>
  <dcterms:created xsi:type="dcterms:W3CDTF">2015-09-16T15:30:00Z</dcterms:created>
  <dcterms:modified xsi:type="dcterms:W3CDTF">2015-09-22T07:32:00Z</dcterms:modified>
</cp:coreProperties>
</file>