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FB" w:rsidRDefault="004E26FB" w:rsidP="004E26FB">
      <w:pPr>
        <w:jc w:val="center"/>
      </w:pPr>
      <w:r>
        <w:t>HISTOIRE</w:t>
      </w:r>
    </w:p>
    <w:p w:rsidR="004E26FB" w:rsidRPr="00EC138C" w:rsidRDefault="004E26FB" w:rsidP="004E26FB">
      <w:pPr>
        <w:jc w:val="center"/>
        <w:rPr>
          <w:sz w:val="28"/>
          <w:szCs w:val="28"/>
        </w:rPr>
      </w:pPr>
      <w:r w:rsidRPr="00EC138C">
        <w:rPr>
          <w:sz w:val="28"/>
          <w:szCs w:val="28"/>
        </w:rPr>
        <w:t>Questions pour comprendre le XXe siècle</w:t>
      </w:r>
    </w:p>
    <w:p w:rsidR="004E26FB" w:rsidRPr="00EC138C" w:rsidRDefault="004E26FB" w:rsidP="004E26FB">
      <w:pPr>
        <w:jc w:val="center"/>
        <w:rPr>
          <w:b/>
        </w:rPr>
      </w:pPr>
      <w:r>
        <w:rPr>
          <w:b/>
        </w:rPr>
        <w:t>THÈME I</w:t>
      </w:r>
    </w:p>
    <w:p w:rsidR="004E26FB" w:rsidRPr="00EC138C" w:rsidRDefault="004E26FB" w:rsidP="004E26FB">
      <w:pPr>
        <w:jc w:val="center"/>
        <w:rPr>
          <w:b/>
        </w:rPr>
      </w:pPr>
      <w:r>
        <w:rPr>
          <w:b/>
        </w:rPr>
        <w:t>« Croissance économique, mondialisation et mutations des sociétés depuis le milieu du XIXe siècle</w:t>
      </w:r>
      <w:r w:rsidRPr="00EC138C">
        <w:rPr>
          <w:b/>
        </w:rPr>
        <w:t>. »</w:t>
      </w:r>
    </w:p>
    <w:p w:rsidR="004E26FB" w:rsidRDefault="004E26FB" w:rsidP="004E26FB">
      <w:pPr>
        <w:jc w:val="center"/>
      </w:pPr>
      <w:r>
        <w:t>Question 2</w:t>
      </w:r>
    </w:p>
    <w:p w:rsidR="004E26FB" w:rsidRDefault="004E26FB" w:rsidP="004E26FB">
      <w:pPr>
        <w:jc w:val="center"/>
      </w:pPr>
      <w:r>
        <w:t>« Mutations des sociétés »</w:t>
      </w:r>
    </w:p>
    <w:p w:rsidR="004E26FB" w:rsidRDefault="004E26FB" w:rsidP="004E26FB">
      <w:pPr>
        <w:jc w:val="both"/>
      </w:pPr>
      <w:r>
        <w:t>Introduction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4E26FB" w:rsidTr="00772DAD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4E26FB" w:rsidRDefault="004E26FB" w:rsidP="00772DAD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</w:tc>
      </w:tr>
      <w:tr w:rsidR="004E26FB" w:rsidTr="00772DAD">
        <w:tc>
          <w:tcPr>
            <w:tcW w:w="1526" w:type="dxa"/>
            <w:tcBorders>
              <w:right w:val="nil"/>
            </w:tcBorders>
          </w:tcPr>
          <w:p w:rsidR="004E26FB" w:rsidRDefault="004E26FB" w:rsidP="00772DAD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</w:tc>
      </w:tr>
    </w:tbl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>Plan détaillé : </w:t>
      </w:r>
    </w:p>
    <w:p w:rsidR="004E26FB" w:rsidRDefault="004E26FB" w:rsidP="004E26FB">
      <w:pPr>
        <w:jc w:val="both"/>
      </w:pPr>
      <w:r>
        <w:t>I. ………………………………………………………………………………………………………………………………………………………………………………..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>II. ………………………………………………………………………………………………………………………………………………………………………………….</w:t>
      </w:r>
    </w:p>
    <w:p w:rsidR="004E26FB" w:rsidRDefault="004E26FB" w:rsidP="004E26FB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>III. …………………………………………………………………………………………………………………………………………………………………………………</w:t>
      </w:r>
    </w:p>
    <w:p w:rsidR="004E26FB" w:rsidRDefault="004E26FB" w:rsidP="004E26FB">
      <w:pPr>
        <w:ind w:firstLine="708"/>
        <w:jc w:val="both"/>
      </w:pPr>
      <w:r>
        <w:t>1. 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</w:p>
    <w:p w:rsidR="004E26FB" w:rsidRDefault="004E26FB" w:rsidP="004E26FB">
      <w:pPr>
        <w:ind w:firstLine="708"/>
        <w:jc w:val="both"/>
      </w:pPr>
      <w:r>
        <w:t>2. ……………………………………………………………………………………………………………………………………………………………………..</w:t>
      </w:r>
    </w:p>
    <w:p w:rsidR="004E26FB" w:rsidRPr="00EC138C" w:rsidRDefault="004E26FB" w:rsidP="004E26FB">
      <w:pPr>
        <w:jc w:val="both"/>
        <w:rPr>
          <w:b/>
        </w:rPr>
      </w:pPr>
      <w:r w:rsidRPr="00EC138C">
        <w:rPr>
          <w:b/>
        </w:rPr>
        <w:lastRenderedPageBreak/>
        <w:t>I.</w:t>
      </w:r>
      <w:r>
        <w:rPr>
          <w:b/>
        </w:rPr>
        <w:t> LES MUTATIONS DU TRAVAIL ET DU PAYSAGE ÉCONOMIQUE DEPUIS LE MILIEU DU XIXe SIÈCLE</w:t>
      </w:r>
      <w:r w:rsidRPr="00EC138C">
        <w:rPr>
          <w:b/>
        </w:rPr>
        <w:t>. </w:t>
      </w:r>
    </w:p>
    <w:p w:rsidR="004E26FB" w:rsidRPr="00AA0F8C" w:rsidRDefault="004E26FB" w:rsidP="004E26FB">
      <w:pPr>
        <w:jc w:val="both"/>
        <w:rPr>
          <w:i/>
        </w:rPr>
      </w:pPr>
      <w:r>
        <w:rPr>
          <w:i/>
        </w:rPr>
        <w:t>Dans quelles mesures peut-on affirmer que la France est devenue « postindustrielle »</w:t>
      </w:r>
      <w:r w:rsidRPr="00AA0F8C">
        <w:rPr>
          <w:i/>
        </w:rPr>
        <w:t> ? </w:t>
      </w:r>
    </w:p>
    <w:p w:rsidR="004E26FB" w:rsidRPr="00EC138C" w:rsidRDefault="004E26FB" w:rsidP="004E26FB">
      <w:pPr>
        <w:jc w:val="both"/>
        <w:rPr>
          <w:b/>
        </w:rPr>
      </w:pPr>
      <w:r>
        <w:rPr>
          <w:b/>
        </w:rPr>
        <w:tab/>
        <w:t>1. D’une France rurale et paysanne à une France tertiaire et urbaine</w:t>
      </w:r>
      <w:r w:rsidRPr="00EC138C">
        <w:rPr>
          <w:b/>
        </w:rPr>
        <w:t>. </w:t>
      </w:r>
    </w:p>
    <w:p w:rsidR="004E26FB" w:rsidRDefault="004E26FB" w:rsidP="004E26FB">
      <w:pPr>
        <w:jc w:val="both"/>
      </w:pPr>
      <w:r>
        <w:tab/>
      </w:r>
      <w:r>
        <w:tab/>
        <w:t>1°) Les mutations du monde rural : la « Fin des paysans ».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</w:r>
      <w:r>
        <w:tab/>
        <w:t>2°) Naissance et affirmation de la classe ouvrière en France depuis le milieu du XIXe siècle.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Pr="00EC138C" w:rsidRDefault="004E26FB" w:rsidP="004E26FB">
      <w:pPr>
        <w:jc w:val="both"/>
        <w:rPr>
          <w:b/>
        </w:rPr>
      </w:pPr>
      <w:r>
        <w:rPr>
          <w:b/>
        </w:rPr>
        <w:tab/>
        <w:t>2. La France comme le reste des économies occidentales est-elle « </w:t>
      </w:r>
      <w:proofErr w:type="spellStart"/>
      <w:r w:rsidRPr="004E26FB">
        <w:rPr>
          <w:b/>
          <w:i/>
        </w:rPr>
        <w:t>Fabless</w:t>
      </w:r>
      <w:proofErr w:type="spellEnd"/>
      <w:r>
        <w:rPr>
          <w:b/>
        </w:rPr>
        <w:t> » ? </w:t>
      </w:r>
    </w:p>
    <w:p w:rsidR="004E26FB" w:rsidRDefault="004E26FB" w:rsidP="004E26FB">
      <w:pPr>
        <w:jc w:val="both"/>
      </w:pPr>
      <w:r>
        <w:tab/>
      </w:r>
      <w:r>
        <w:tab/>
        <w:t>1°) L’effacement des frontières traditionnelles entre secteurs de l’économie</w:t>
      </w:r>
      <w:r w:rsidR="000A1B19">
        <w:t>…</w:t>
      </w:r>
      <w:r>
        <w:t>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</w:r>
      <w:r>
        <w:tab/>
        <w:t>2°) </w:t>
      </w:r>
      <w:r w:rsidR="000A1B19">
        <w:t>… Mais une incontestable disparition de la culture ouvrière et du paysage industriel.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Pr="00EC138C" w:rsidRDefault="004E26FB" w:rsidP="004E26FB">
      <w:pPr>
        <w:jc w:val="both"/>
        <w:rPr>
          <w:b/>
        </w:rPr>
      </w:pPr>
      <w:r w:rsidRPr="00EC138C">
        <w:rPr>
          <w:b/>
        </w:rPr>
        <w:lastRenderedPageBreak/>
        <w:t>II. </w:t>
      </w:r>
      <w:r w:rsidR="000A1B19">
        <w:rPr>
          <w:b/>
        </w:rPr>
        <w:t>LES MUTATIONS SOCIALES EN FRANCE DEPUIS LE MILIEU DU XIXe SIÈCLE</w:t>
      </w:r>
      <w:r w:rsidRPr="00EC138C">
        <w:rPr>
          <w:b/>
        </w:rPr>
        <w:t>. </w:t>
      </w:r>
    </w:p>
    <w:p w:rsidR="004E26FB" w:rsidRPr="00EC138C" w:rsidRDefault="004E26FB" w:rsidP="004E26FB">
      <w:pPr>
        <w:jc w:val="both"/>
        <w:rPr>
          <w:i/>
        </w:rPr>
      </w:pPr>
      <w:r w:rsidRPr="00EC138C">
        <w:rPr>
          <w:i/>
        </w:rPr>
        <w:t>Dans quelles mesures peut-on affirmer que l</w:t>
      </w:r>
      <w:r w:rsidR="000A1B19">
        <w:rPr>
          <w:i/>
        </w:rPr>
        <w:t>’industrialisation et la tertiarisation progressives de la France se sont accompagnées de transformations de grandes ampleur dans l’ensemble de la société française</w:t>
      </w:r>
      <w:r w:rsidRPr="00EC138C">
        <w:rPr>
          <w:i/>
        </w:rPr>
        <w:t>? </w:t>
      </w:r>
    </w:p>
    <w:p w:rsidR="004E26FB" w:rsidRPr="00EC138C" w:rsidRDefault="000A1B19" w:rsidP="004E26FB">
      <w:pPr>
        <w:jc w:val="both"/>
        <w:rPr>
          <w:b/>
        </w:rPr>
      </w:pPr>
      <w:r>
        <w:rPr>
          <w:b/>
        </w:rPr>
        <w:tab/>
        <w:t>1. L’avènement de la « classe moyenne »</w:t>
      </w:r>
      <w:r w:rsidR="004E26FB" w:rsidRPr="00EC138C">
        <w:rPr>
          <w:b/>
        </w:rPr>
        <w:t>. </w:t>
      </w:r>
    </w:p>
    <w:p w:rsidR="004E26FB" w:rsidRDefault="000A1B19" w:rsidP="004E26FB">
      <w:pPr>
        <w:jc w:val="both"/>
      </w:pPr>
      <w:r>
        <w:tab/>
      </w:r>
      <w:r>
        <w:tab/>
        <w:t>1°) L’urbanisation de la France et ses conséquences</w:t>
      </w:r>
      <w:r w:rsidR="004E26FB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0A1B19" w:rsidP="004E26FB">
      <w:pPr>
        <w:jc w:val="both"/>
      </w:pPr>
      <w:r>
        <w:tab/>
      </w:r>
      <w:r>
        <w:tab/>
        <w:t>2°) La société de consommation de masse dans l’âge d’or des « Trente glorieuses »</w:t>
      </w:r>
      <w:r w:rsidR="004E26FB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Pr="00EC138C" w:rsidRDefault="000A1B19" w:rsidP="004E26FB">
      <w:pPr>
        <w:jc w:val="both"/>
        <w:rPr>
          <w:b/>
        </w:rPr>
      </w:pPr>
      <w:r>
        <w:rPr>
          <w:b/>
        </w:rPr>
        <w:tab/>
        <w:t>2. La France moderne et ses contradictions</w:t>
      </w:r>
      <w:r w:rsidR="004E26FB" w:rsidRPr="00EC138C">
        <w:rPr>
          <w:b/>
        </w:rPr>
        <w:t>. </w:t>
      </w:r>
    </w:p>
    <w:p w:rsidR="004E26FB" w:rsidRDefault="004E26FB" w:rsidP="004E26FB">
      <w:pPr>
        <w:ind w:left="1418"/>
        <w:jc w:val="both"/>
      </w:pPr>
      <w:r>
        <w:t>1°) </w:t>
      </w:r>
      <w:r w:rsidR="000A1B19">
        <w:t>La progressive émancipation des femmes et des jeunes..</w:t>
      </w:r>
      <w:r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ind w:left="1418"/>
        <w:jc w:val="both"/>
      </w:pPr>
      <w:r>
        <w:t>2°) </w:t>
      </w:r>
      <w:r w:rsidR="000A1B19">
        <w:t>… Cache de moins en moins la montée de la précarité et la fragilisation de pans entier de la société : femmes, personnes âgées et retraitées, étrangers..</w:t>
      </w:r>
      <w:r>
        <w:t>. </w:t>
      </w:r>
    </w:p>
    <w:p w:rsidR="004E26FB" w:rsidRDefault="004E26FB" w:rsidP="004E26FB">
      <w:pPr>
        <w:ind w:left="1418"/>
        <w:jc w:val="both"/>
      </w:pPr>
    </w:p>
    <w:p w:rsidR="004E26FB" w:rsidRDefault="004E26FB" w:rsidP="004E26FB">
      <w:pPr>
        <w:ind w:left="1418"/>
        <w:jc w:val="both"/>
      </w:pPr>
    </w:p>
    <w:p w:rsidR="004E26FB" w:rsidRDefault="004E26FB" w:rsidP="004E26FB">
      <w:pPr>
        <w:ind w:left="1418"/>
        <w:jc w:val="both"/>
      </w:pPr>
    </w:p>
    <w:p w:rsidR="004E26FB" w:rsidRDefault="004E26FB" w:rsidP="004E26FB">
      <w:pPr>
        <w:ind w:left="1418"/>
        <w:jc w:val="both"/>
      </w:pPr>
    </w:p>
    <w:p w:rsidR="000A1B19" w:rsidRDefault="000A1B19" w:rsidP="004E26FB">
      <w:pPr>
        <w:ind w:left="1418"/>
        <w:jc w:val="both"/>
      </w:pPr>
    </w:p>
    <w:p w:rsidR="004E26FB" w:rsidRDefault="004E26FB" w:rsidP="004E26FB">
      <w:pPr>
        <w:jc w:val="both"/>
      </w:pPr>
    </w:p>
    <w:p w:rsidR="004E26FB" w:rsidRPr="00EC138C" w:rsidRDefault="004E26FB" w:rsidP="004E26FB">
      <w:pPr>
        <w:jc w:val="both"/>
        <w:rPr>
          <w:b/>
        </w:rPr>
      </w:pPr>
      <w:r w:rsidRPr="00EC138C">
        <w:rPr>
          <w:b/>
        </w:rPr>
        <w:lastRenderedPageBreak/>
        <w:t>III. </w:t>
      </w:r>
      <w:r w:rsidR="000A1B19">
        <w:rPr>
          <w:b/>
        </w:rPr>
        <w:t>LES IMMIGRÉS EN FRANCE DEPUIS LE MILIEU DU XIXe SIÈCLE</w:t>
      </w:r>
      <w:r w:rsidRPr="00EC138C">
        <w:rPr>
          <w:b/>
        </w:rPr>
        <w:t>. </w:t>
      </w:r>
    </w:p>
    <w:p w:rsidR="004E26FB" w:rsidRPr="00EC138C" w:rsidRDefault="000A1B19" w:rsidP="004E26FB">
      <w:pPr>
        <w:jc w:val="both"/>
        <w:rPr>
          <w:i/>
        </w:rPr>
      </w:pPr>
      <w:r>
        <w:rPr>
          <w:i/>
        </w:rPr>
        <w:t>Quel(s) rôle(s) les immigrés ont-ils joué dans la formidable croissance économique et de la France depuis le milieu du XIXe siècle et les transformations sociales majeures qui lui sont liées</w:t>
      </w:r>
      <w:r w:rsidR="004E26FB" w:rsidRPr="00EC138C">
        <w:rPr>
          <w:i/>
        </w:rPr>
        <w:t> ? </w:t>
      </w:r>
    </w:p>
    <w:p w:rsidR="004E26FB" w:rsidRPr="00EC138C" w:rsidRDefault="004E26FB" w:rsidP="004E26FB">
      <w:pPr>
        <w:ind w:firstLine="708"/>
        <w:jc w:val="both"/>
        <w:rPr>
          <w:b/>
        </w:rPr>
      </w:pPr>
      <w:r w:rsidRPr="00EC138C">
        <w:rPr>
          <w:b/>
        </w:rPr>
        <w:t>1. </w:t>
      </w:r>
      <w:r w:rsidR="00B5716C">
        <w:rPr>
          <w:b/>
        </w:rPr>
        <w:t>La France malthusienne (1850-1944) et l’immigration européenne</w:t>
      </w:r>
      <w:r w:rsidRPr="00EC138C">
        <w:rPr>
          <w:b/>
        </w:rPr>
        <w:t>. </w:t>
      </w:r>
    </w:p>
    <w:p w:rsidR="004E26FB" w:rsidRDefault="00B5716C" w:rsidP="004E26FB">
      <w:pPr>
        <w:jc w:val="both"/>
      </w:pPr>
      <w:r>
        <w:tab/>
      </w:r>
      <w:r>
        <w:tab/>
        <w:t>1°) Une France de moins en moins peuplée..</w:t>
      </w:r>
      <w:r w:rsidR="004E26FB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</w:r>
      <w:r>
        <w:tab/>
        <w:t>2°) </w:t>
      </w:r>
      <w:r w:rsidR="00B5716C">
        <w:t>… Qui fait appel à une population immigrée européenne qu’elle intègre lentement</w:t>
      </w:r>
      <w:r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Pr="00EC138C" w:rsidRDefault="004E26FB" w:rsidP="004E26FB">
      <w:pPr>
        <w:jc w:val="both"/>
        <w:rPr>
          <w:b/>
        </w:rPr>
      </w:pPr>
      <w:r w:rsidRPr="00EC138C">
        <w:rPr>
          <w:b/>
        </w:rPr>
        <w:tab/>
        <w:t>2</w:t>
      </w:r>
      <w:r w:rsidR="00B5716C">
        <w:rPr>
          <w:b/>
        </w:rPr>
        <w:t>. La France des « Trente glorieuses » et l’immigration extra-européenne</w:t>
      </w:r>
      <w:r w:rsidRPr="00EC138C">
        <w:rPr>
          <w:b/>
        </w:rPr>
        <w:t>. </w:t>
      </w:r>
    </w:p>
    <w:p w:rsidR="004E26FB" w:rsidRDefault="00B5716C" w:rsidP="004E26FB">
      <w:pPr>
        <w:jc w:val="both"/>
      </w:pPr>
      <w:r>
        <w:tab/>
      </w:r>
      <w:r>
        <w:tab/>
        <w:t>1°) La « misère de l’immigré » : l’immigration africaine et maghrébine des « Trente glorieuses »</w:t>
      </w:r>
      <w:r w:rsidR="00692E63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</w:r>
      <w:r>
        <w:tab/>
      </w:r>
      <w:r w:rsidR="00692E63">
        <w:t>2°) La question immigrée ;</w:t>
      </w:r>
      <w:r w:rsidR="00B5716C">
        <w:t xml:space="preserve"> enjeux politiques et économiques explosifs à l’aube du XXIe siècle</w:t>
      </w:r>
      <w:r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B5716C" w:rsidRDefault="00B5716C" w:rsidP="004E26FB">
      <w:pPr>
        <w:jc w:val="both"/>
      </w:pPr>
    </w:p>
    <w:p w:rsidR="004E26FB" w:rsidRDefault="004E26FB" w:rsidP="004E26FB">
      <w:pPr>
        <w:jc w:val="both"/>
      </w:pPr>
      <w:r>
        <w:t>Conclusion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4E26FB" w:rsidTr="00772DAD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4E26FB" w:rsidRDefault="004E26FB" w:rsidP="00772DAD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</w:tc>
      </w:tr>
      <w:tr w:rsidR="004E26FB" w:rsidTr="00772DAD">
        <w:tc>
          <w:tcPr>
            <w:tcW w:w="1526" w:type="dxa"/>
            <w:tcBorders>
              <w:right w:val="nil"/>
            </w:tcBorders>
          </w:tcPr>
          <w:p w:rsidR="004E26FB" w:rsidRDefault="004E26FB" w:rsidP="00772DAD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</w:tc>
      </w:tr>
    </w:tbl>
    <w:p w:rsidR="00FB798E" w:rsidRDefault="00FB798E" w:rsidP="004E26FB">
      <w:pPr>
        <w:jc w:val="both"/>
      </w:pPr>
    </w:p>
    <w:sectPr w:rsidR="00FB798E" w:rsidSect="00AA0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26FB"/>
    <w:rsid w:val="000A1B19"/>
    <w:rsid w:val="004E26FB"/>
    <w:rsid w:val="00692E63"/>
    <w:rsid w:val="00B5716C"/>
    <w:rsid w:val="00FB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2013-09-19T20:06:00Z</dcterms:created>
  <dcterms:modified xsi:type="dcterms:W3CDTF">2013-09-19T20:34:00Z</dcterms:modified>
</cp:coreProperties>
</file>