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4" w:type="dxa"/>
        <w:tblLook w:val="04A0"/>
      </w:tblPr>
      <w:tblGrid>
        <w:gridCol w:w="1604"/>
        <w:gridCol w:w="947"/>
        <w:gridCol w:w="2481"/>
        <w:gridCol w:w="2482"/>
        <w:gridCol w:w="2981"/>
        <w:gridCol w:w="2651"/>
        <w:gridCol w:w="2468"/>
      </w:tblGrid>
      <w:tr w:rsidR="00887A82" w:rsidRPr="00D57BC8" w:rsidTr="00887A82">
        <w:tc>
          <w:tcPr>
            <w:tcW w:w="1604" w:type="dxa"/>
            <w:tcBorders>
              <w:top w:val="nil"/>
              <w:left w:val="nil"/>
              <w:right w:val="nil"/>
            </w:tcBorders>
          </w:tcPr>
          <w:p w:rsidR="00887A82" w:rsidRPr="00D57BC8" w:rsidRDefault="00D904C7" w:rsidP="00253B48">
            <w:pPr>
              <w:jc w:val="center"/>
              <w:rPr>
                <w:sz w:val="16"/>
                <w:szCs w:val="16"/>
              </w:rPr>
            </w:pPr>
            <w:r w:rsidRPr="00D904C7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0.4pt;margin-top:-21.35pt;width:682.65pt;height:27.2pt;z-index:251662336" filled="f" stroked="f">
                  <v:textbox style="mso-next-textbox:#_x0000_s1032">
                    <w:txbxContent>
                      <w:p w:rsidR="00887A82" w:rsidRPr="00F01211" w:rsidRDefault="00887A82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</w:t>
                        </w:r>
                        <w:r>
                          <w:rPr>
                            <w:b/>
                          </w:rPr>
                          <w:t>amen France et Monde depuis 2015 – Série S</w:t>
                        </w:r>
                      </w:p>
                      <w:p w:rsidR="00887A82" w:rsidRDefault="00887A82"/>
                    </w:txbxContent>
                  </v:textbox>
                </v:shape>
              </w:pict>
            </w:r>
          </w:p>
        </w:tc>
        <w:tc>
          <w:tcPr>
            <w:tcW w:w="947" w:type="dxa"/>
            <w:tcBorders>
              <w:top w:val="nil"/>
              <w:left w:val="nil"/>
            </w:tcBorders>
          </w:tcPr>
          <w:p w:rsidR="00887A82" w:rsidRPr="00D57BC8" w:rsidRDefault="00887A82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887A82" w:rsidRPr="00D57BC8" w:rsidRDefault="00887A82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887A82" w:rsidRPr="00D57BC8" w:rsidRDefault="00887A82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887A82" w:rsidRPr="00D57BC8" w:rsidRDefault="00887A82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887A82" w:rsidRPr="00D57BC8" w:rsidRDefault="00887A82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887A82" w:rsidRDefault="00887A82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8C50A6" w:rsidRPr="00D57BC8" w:rsidTr="008C50A6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8C50A6" w:rsidRPr="00D57BC8" w:rsidRDefault="008C50A6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947" w:type="dxa"/>
          </w:tcPr>
          <w:p w:rsidR="008C50A6" w:rsidRPr="00D57BC8" w:rsidRDefault="008C50A6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8C50A6" w:rsidRDefault="008C50A6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50A6" w:rsidRDefault="008C50A6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acteurs &amp; flux</w:t>
            </w:r>
          </w:p>
          <w:p w:rsidR="008C50A6" w:rsidRPr="00D57BC8" w:rsidRDefault="008C50A6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482" w:type="dxa"/>
          </w:tcPr>
          <w:p w:rsidR="008C50A6" w:rsidRDefault="008C50A6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C50A6" w:rsidRDefault="008C50A6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8C50A6" w:rsidRPr="005F77ED" w:rsidRDefault="008C50A6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1975</w:t>
            </w:r>
          </w:p>
        </w:tc>
        <w:tc>
          <w:tcPr>
            <w:tcW w:w="2981" w:type="dxa"/>
            <w:shd w:val="clear" w:color="auto" w:fill="auto"/>
          </w:tcPr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  <w:p w:rsidR="008C50A6" w:rsidRPr="00A73CEB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ambitions &amp; concurrences</w:t>
            </w:r>
          </w:p>
        </w:tc>
        <w:tc>
          <w:tcPr>
            <w:tcW w:w="2651" w:type="dxa"/>
            <w:shd w:val="clear" w:color="auto" w:fill="FFFFFF" w:themeFill="background1"/>
          </w:tcPr>
          <w:p w:rsidR="008C50A6" w:rsidRDefault="008C50A6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C50A6" w:rsidRDefault="008C50A6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C50A6" w:rsidRPr="00A73CEB" w:rsidRDefault="008C50A6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468" w:type="dxa"/>
            <w:shd w:val="clear" w:color="auto" w:fill="auto"/>
          </w:tcPr>
          <w:p w:rsidR="008C50A6" w:rsidRDefault="008C50A6" w:rsidP="00D32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C50A6" w:rsidRDefault="000671A8" w:rsidP="00D32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européenne</w:t>
            </w:r>
          </w:p>
          <w:p w:rsidR="000671A8" w:rsidRDefault="000671A8" w:rsidP="00D32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 et le Moyen-orient</w:t>
            </w:r>
          </w:p>
        </w:tc>
      </w:tr>
      <w:tr w:rsidR="008C50A6" w:rsidRPr="00D57BC8" w:rsidTr="008C50A6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8C50A6" w:rsidRPr="00D57BC8" w:rsidRDefault="008C50A6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8C50A6" w:rsidRPr="00D57BC8" w:rsidRDefault="008C50A6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C50A6" w:rsidRPr="00D57BC8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482" w:type="dxa"/>
          </w:tcPr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8C50A6" w:rsidRPr="00BA442E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81" w:type="dxa"/>
            <w:shd w:val="clear" w:color="auto" w:fill="auto"/>
          </w:tcPr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C50A6" w:rsidRPr="00A73CEB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Rapport Sénat 2008</w:t>
            </w:r>
          </w:p>
        </w:tc>
        <w:tc>
          <w:tcPr>
            <w:tcW w:w="2651" w:type="dxa"/>
            <w:shd w:val="clear" w:color="auto" w:fill="FFFFFF" w:themeFill="background1"/>
          </w:tcPr>
          <w:p w:rsidR="008C50A6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50A6" w:rsidRPr="00A73CEB" w:rsidRDefault="008C50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&amp; intégration Amérique</w:t>
            </w:r>
          </w:p>
        </w:tc>
        <w:tc>
          <w:tcPr>
            <w:tcW w:w="2468" w:type="dxa"/>
            <w:shd w:val="clear" w:color="auto" w:fill="auto"/>
          </w:tcPr>
          <w:p w:rsidR="008C50A6" w:rsidRDefault="008C50A6" w:rsidP="00D32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50A6" w:rsidRDefault="000671A8" w:rsidP="00D32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(2 docs)</w:t>
            </w:r>
          </w:p>
        </w:tc>
      </w:tr>
      <w:tr w:rsidR="00A92EED" w:rsidRPr="00D57BC8" w:rsidTr="00887A82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A92EED" w:rsidRPr="00D57BC8" w:rsidRDefault="00A92EED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A92EED" w:rsidRPr="00D57BC8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Proche et Moyen Orient 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A92EED" w:rsidRPr="005F77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depuis 1975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A92EED" w:rsidRPr="00A73CEB" w:rsidRDefault="00A92EED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européenne 1992</w:t>
            </w:r>
          </w:p>
        </w:tc>
        <w:tc>
          <w:tcPr>
            <w:tcW w:w="2468" w:type="dxa"/>
          </w:tcPr>
          <w:p w:rsidR="00A92EED" w:rsidRDefault="00A92EED" w:rsidP="00517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Intégration</w:t>
            </w:r>
            <w:r w:rsidR="00D9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 w:rsidR="00D917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espaces maritimes</w:t>
            </w:r>
          </w:p>
          <w:p w:rsidR="00A92EED" w:rsidRDefault="00A92EED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</w:t>
            </w:r>
          </w:p>
        </w:tc>
      </w:tr>
      <w:tr w:rsidR="00A92EED" w:rsidRPr="00D57BC8" w:rsidTr="00887A82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A92EED" w:rsidRPr="00D57BC8" w:rsidRDefault="00A92EED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D57BC8" w:rsidRDefault="00A92EED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flux mondialisation Croquis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Pr="005F77ED" w:rsidRDefault="00A92EED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(1 doc)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L’Afrique défis du développement</w:t>
            </w:r>
          </w:p>
        </w:tc>
        <w:tc>
          <w:tcPr>
            <w:tcW w:w="2468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</w:tc>
      </w:tr>
      <w:tr w:rsidR="00A92EED" w:rsidRPr="00D57BC8" w:rsidTr="00887A82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A92EED" w:rsidRPr="00D57BC8" w:rsidRDefault="00A92EED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États-Unis / monde </w:t>
            </w:r>
          </w:p>
          <w:p w:rsidR="00A92EED" w:rsidRPr="00D57BC8" w:rsidRDefault="00A92EED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gouvernance économique 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flux, débats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Asie, population, croissance</w:t>
            </w:r>
          </w:p>
        </w:tc>
        <w:tc>
          <w:tcPr>
            <w:tcW w:w="2468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/ monde depuis 1949</w:t>
            </w:r>
          </w:p>
        </w:tc>
      </w:tr>
      <w:tr w:rsidR="00A92EED" w:rsidRPr="00D57BC8" w:rsidTr="00887A82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A92EED" w:rsidRPr="00D57BC8" w:rsidRDefault="00A92EED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D57BC8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Pôles et flux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2 docs 1998 et 2009</w:t>
            </w:r>
          </w:p>
        </w:tc>
        <w:tc>
          <w:tcPr>
            <w:tcW w:w="2468" w:type="dxa"/>
          </w:tcPr>
          <w:p w:rsidR="00A92EED" w:rsidRDefault="00A92EED" w:rsidP="00517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</w:t>
            </w:r>
          </w:p>
        </w:tc>
      </w:tr>
      <w:tr w:rsidR="00A92EED" w:rsidRPr="00D57BC8" w:rsidTr="00141A35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A92EED" w:rsidRDefault="00A92EED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A92EED" w:rsidRPr="00D57BC8" w:rsidRDefault="00A92EED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A92EED" w:rsidRPr="00D57BC8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A92EED" w:rsidRPr="001A2E09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États-Unis, Brésil rôle et dynamiques</w:t>
            </w:r>
          </w:p>
          <w:p w:rsidR="00A92EED" w:rsidRPr="00A73CEB" w:rsidRDefault="00A92EED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A92EED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américain</w:t>
            </w:r>
          </w:p>
          <w:p w:rsidR="00A92EED" w:rsidRPr="00A73CEB" w:rsidRDefault="00A92EED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Intégration+espaces maritimes</w:t>
            </w:r>
          </w:p>
        </w:tc>
        <w:tc>
          <w:tcPr>
            <w:tcW w:w="2468" w:type="dxa"/>
            <w:shd w:val="clear" w:color="auto" w:fill="auto"/>
          </w:tcPr>
          <w:p w:rsidR="00BD0001" w:rsidRDefault="00330826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30826" w:rsidRDefault="00330826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Proche-orient depuis 1945</w:t>
            </w:r>
          </w:p>
          <w:p w:rsidR="00330826" w:rsidRDefault="00330826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75</w:t>
            </w:r>
          </w:p>
        </w:tc>
      </w:tr>
      <w:tr w:rsidR="00A92EED" w:rsidRPr="00D57BC8" w:rsidTr="00141A35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A92EED" w:rsidRPr="00D57BC8" w:rsidRDefault="00A92EED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92EED" w:rsidRPr="00D57BC8" w:rsidRDefault="00A92EED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A92EED" w:rsidRDefault="00A92EED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D57BC8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482" w:type="dxa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Pr="001A2E09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8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 2 docs</w:t>
            </w:r>
          </w:p>
        </w:tc>
        <w:tc>
          <w:tcPr>
            <w:tcW w:w="2651" w:type="dxa"/>
            <w:shd w:val="clear" w:color="auto" w:fill="auto"/>
          </w:tcPr>
          <w:p w:rsidR="00A92EED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92EED" w:rsidRPr="00A73CEB" w:rsidRDefault="00A92E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2 (docs)</w:t>
            </w:r>
          </w:p>
        </w:tc>
        <w:tc>
          <w:tcPr>
            <w:tcW w:w="2468" w:type="dxa"/>
            <w:shd w:val="clear" w:color="auto" w:fill="auto"/>
          </w:tcPr>
          <w:p w:rsidR="00330826" w:rsidRDefault="00330826" w:rsidP="00330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92EED" w:rsidRDefault="0033082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États-Unis</w:t>
            </w:r>
          </w:p>
        </w:tc>
      </w:tr>
      <w:tr w:rsidR="002E3C51" w:rsidRPr="00D57BC8" w:rsidTr="002E3C51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Pr="00D57BC8" w:rsidRDefault="002E3C5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D57BC8" w:rsidRDefault="002E3C51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Histoire et mémoire</w:t>
            </w:r>
          </w:p>
        </w:tc>
        <w:tc>
          <w:tcPr>
            <w:tcW w:w="2482" w:type="dxa"/>
          </w:tcPr>
          <w:p w:rsidR="002E3C51" w:rsidRDefault="002E3C51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depuis 1945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mondiale depuis 1975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américain</w:t>
            </w:r>
          </w:p>
          <w:p w:rsidR="002E3C51" w:rsidRPr="00A73CEB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468" w:type="dxa"/>
            <w:shd w:val="clear" w:color="auto" w:fill="FFFFFF" w:themeFill="background1"/>
          </w:tcPr>
          <w:p w:rsidR="002E3C51" w:rsidRDefault="002E3C51" w:rsidP="00C62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C62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  <w:p w:rsidR="002E3C51" w:rsidRDefault="002E3C51" w:rsidP="00C621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</w:tr>
      <w:tr w:rsidR="002E3C51" w:rsidRPr="00D57BC8" w:rsidTr="002E3C51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D57BC8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482" w:type="dxa"/>
          </w:tcPr>
          <w:p w:rsidR="002E3C51" w:rsidRDefault="002E3C51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A73CEB" w:rsidRDefault="002E3C51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(2 docs)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maritimes Chine 2 docs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A73CEB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rôle de l’État en France (2 docs)</w:t>
            </w:r>
          </w:p>
        </w:tc>
        <w:tc>
          <w:tcPr>
            <w:tcW w:w="2468" w:type="dxa"/>
            <w:shd w:val="clear" w:color="auto" w:fill="FFFFFF" w:themeFill="background1"/>
          </w:tcPr>
          <w:p w:rsidR="002E3C51" w:rsidRDefault="002E3C51" w:rsidP="002E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(2 docs)</w:t>
            </w:r>
          </w:p>
        </w:tc>
      </w:tr>
      <w:tr w:rsidR="002E3C51" w:rsidRPr="00D57BC8" w:rsidTr="003837D9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2E3C51" w:rsidRPr="00D57BC8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2E3C51" w:rsidRPr="00A73CEB" w:rsidRDefault="002E3C51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Intégration+espaces maritimes</w:t>
            </w:r>
          </w:p>
        </w:tc>
        <w:tc>
          <w:tcPr>
            <w:tcW w:w="2468" w:type="dxa"/>
            <w:shd w:val="clear" w:color="auto" w:fill="auto"/>
          </w:tcPr>
          <w:p w:rsidR="002E3C51" w:rsidRDefault="003837D9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837D9" w:rsidRDefault="003837D9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3837D9" w:rsidRDefault="003837D9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européenne 1992</w:t>
            </w:r>
          </w:p>
        </w:tc>
      </w:tr>
      <w:tr w:rsidR="002E3C51" w:rsidRPr="00D57BC8" w:rsidTr="003837D9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D57BC8" w:rsidRDefault="002E3C51" w:rsidP="00517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monde 1960-1980 (1 doc)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doc Obama</w:t>
            </w:r>
          </w:p>
        </w:tc>
        <w:tc>
          <w:tcPr>
            <w:tcW w:w="2468" w:type="dxa"/>
            <w:shd w:val="clear" w:color="auto" w:fill="auto"/>
          </w:tcPr>
          <w:p w:rsidR="003837D9" w:rsidRDefault="003837D9" w:rsidP="00383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3837D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L’inégale intégration Croquis</w:t>
            </w:r>
          </w:p>
        </w:tc>
      </w:tr>
      <w:tr w:rsidR="002E3C51" w:rsidRPr="00D57BC8" w:rsidTr="00141A35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Default="002E3C51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2E3C51" w:rsidRPr="00D57BC8" w:rsidRDefault="002E3C51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 tensions intégration</w:t>
            </w:r>
          </w:p>
        </w:tc>
        <w:tc>
          <w:tcPr>
            <w:tcW w:w="2482" w:type="dxa"/>
          </w:tcPr>
          <w:p w:rsidR="002E3C51" w:rsidRPr="00C40387" w:rsidRDefault="002E3C51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2E3C51" w:rsidRPr="00C40387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320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3206B9" w:rsidRDefault="002E3C51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Amérique tensions intégration</w:t>
            </w:r>
          </w:p>
          <w:p w:rsidR="002E3C51" w:rsidRPr="00804DC5" w:rsidRDefault="002E3C51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Mondialisation : acteurs, flux, débats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468" w:type="dxa"/>
            <w:shd w:val="clear" w:color="auto" w:fill="auto"/>
          </w:tcPr>
          <w:p w:rsidR="00141A35" w:rsidRDefault="00141A35" w:rsidP="0014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141A3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/ monde depuis 1945</w:t>
            </w:r>
          </w:p>
          <w:p w:rsidR="00141A35" w:rsidRDefault="00141A3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75</w:t>
            </w:r>
          </w:p>
        </w:tc>
      </w:tr>
      <w:tr w:rsidR="002E3C51" w:rsidRPr="00D57BC8" w:rsidTr="00141A35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D57BC8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Chine-URSS 1950-1970 (2 docs)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81" w:type="dxa"/>
            <w:shd w:val="clear" w:color="auto" w:fill="auto"/>
          </w:tcPr>
          <w:p w:rsidR="002E3C51" w:rsidRPr="003206B9" w:rsidRDefault="002E3C51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HISTOIRE</w:t>
            </w:r>
          </w:p>
          <w:p w:rsidR="002E3C51" w:rsidRPr="003206B9" w:rsidRDefault="002E3C51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Gouvernance Europe 1992-2004 2 docs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E2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468" w:type="dxa"/>
            <w:shd w:val="clear" w:color="auto" w:fill="auto"/>
          </w:tcPr>
          <w:p w:rsidR="00141A35" w:rsidRDefault="00141A35" w:rsidP="0014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141A35" w:rsidP="0037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</w:t>
            </w:r>
            <w:r w:rsidR="00370C27">
              <w:rPr>
                <w:sz w:val="16"/>
                <w:szCs w:val="16"/>
              </w:rPr>
              <w:t xml:space="preserve"> EX. Le Niger </w:t>
            </w:r>
            <w:r>
              <w:rPr>
                <w:sz w:val="16"/>
                <w:szCs w:val="16"/>
              </w:rPr>
              <w:t>(2 docs)</w:t>
            </w:r>
          </w:p>
        </w:tc>
      </w:tr>
      <w:tr w:rsidR="002E3C51" w:rsidRPr="00D57BC8" w:rsidTr="00BD0001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2E3C51" w:rsidRPr="00D57BC8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intégrations Amérique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Brésil rôle mondial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 Acteurs / Flux</w:t>
            </w:r>
          </w:p>
        </w:tc>
        <w:tc>
          <w:tcPr>
            <w:tcW w:w="2468" w:type="dxa"/>
            <w:shd w:val="clear" w:color="auto" w:fill="7F7F7F" w:themeFill="text1" w:themeFillTint="80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2E3C51" w:rsidRPr="00D57BC8" w:rsidTr="00BD0001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2E3C51" w:rsidRPr="00D57BC8" w:rsidRDefault="002E3C5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D57BC8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Brésil Croquis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(1 doc / chaque)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Croquis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1 doc à chaque fois</w:t>
            </w:r>
          </w:p>
        </w:tc>
        <w:tc>
          <w:tcPr>
            <w:tcW w:w="2468" w:type="dxa"/>
            <w:shd w:val="clear" w:color="auto" w:fill="7F7F7F" w:themeFill="text1" w:themeFillTint="80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2E3C51" w:rsidRPr="00D57BC8" w:rsidTr="00BD0001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Default="002E3C5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2E3C51" w:rsidRPr="00D57BC8" w:rsidRDefault="002E3C51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2E3C51" w:rsidRPr="006C58E4" w:rsidRDefault="002E3C51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acteurs et flux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1975</w:t>
            </w:r>
          </w:p>
          <w:p w:rsidR="002E3C51" w:rsidRPr="00BA7C7D" w:rsidRDefault="002E3C51" w:rsidP="00887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depuis 1992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4B029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- Chine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Gouvernance économique </w:t>
            </w:r>
          </w:p>
        </w:tc>
        <w:tc>
          <w:tcPr>
            <w:tcW w:w="2468" w:type="dxa"/>
            <w:shd w:val="clear" w:color="auto" w:fill="7F7F7F" w:themeFill="text1" w:themeFillTint="80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2E3C51" w:rsidTr="00BD0001">
        <w:tc>
          <w:tcPr>
            <w:tcW w:w="1604" w:type="dxa"/>
            <w:vMerge/>
            <w:shd w:val="clear" w:color="auto" w:fill="D9D9D9" w:themeFill="background1" w:themeFillShade="D9"/>
          </w:tcPr>
          <w:p w:rsidR="002E3C51" w:rsidRDefault="002E3C51" w:rsidP="00253B48">
            <w:pPr>
              <w:jc w:val="both"/>
            </w:pPr>
          </w:p>
        </w:tc>
        <w:tc>
          <w:tcPr>
            <w:tcW w:w="947" w:type="dxa"/>
          </w:tcPr>
          <w:p w:rsidR="002E3C51" w:rsidRPr="00B80737" w:rsidRDefault="002E3C5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2E3C51" w:rsidRPr="00303ABE" w:rsidRDefault="002E3C51" w:rsidP="00887A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États-Unis OBAMA (doc)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98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(2 docs)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croquis</w:t>
            </w:r>
          </w:p>
        </w:tc>
        <w:tc>
          <w:tcPr>
            <w:tcW w:w="2468" w:type="dxa"/>
            <w:shd w:val="clear" w:color="auto" w:fill="7F7F7F" w:themeFill="text1" w:themeFillTint="80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2E3C51" w:rsidRPr="00B80737" w:rsidTr="001A74E6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2E3C51" w:rsidRPr="00B80737" w:rsidRDefault="002E3C51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947" w:type="dxa"/>
          </w:tcPr>
          <w:p w:rsidR="002E3C51" w:rsidRPr="00D57BC8" w:rsidRDefault="002E3C5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2E3C51" w:rsidRPr="00B80737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population / croissance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81" w:type="dxa"/>
            <w:shd w:val="clear" w:color="auto" w:fill="auto"/>
          </w:tcPr>
          <w:p w:rsidR="002E3C51" w:rsidRPr="00A2286A" w:rsidRDefault="002E3C51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GÉOGRAPHIE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États-</w:t>
            </w:r>
            <w:r>
              <w:rPr>
                <w:sz w:val="16"/>
                <w:szCs w:val="16"/>
              </w:rPr>
              <w:t>Unis Brésil Dynamiques</w:t>
            </w:r>
          </w:p>
          <w:p w:rsidR="002E3C51" w:rsidRPr="00A2286A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</w:tc>
        <w:tc>
          <w:tcPr>
            <w:tcW w:w="2468" w:type="dxa"/>
            <w:shd w:val="clear" w:color="auto" w:fill="auto"/>
          </w:tcPr>
          <w:p w:rsidR="001A74E6" w:rsidRDefault="001A74E6" w:rsidP="001A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Default="001A74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  <w:p w:rsidR="001A74E6" w:rsidRDefault="001A74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 tensions intégration</w:t>
            </w:r>
          </w:p>
        </w:tc>
      </w:tr>
      <w:tr w:rsidR="002E3C51" w:rsidRPr="00B80737" w:rsidTr="001A74E6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2E3C51" w:rsidRPr="00B80737" w:rsidRDefault="002E3C51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2E3C51" w:rsidRPr="00B80737" w:rsidRDefault="002E3C5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481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E3C51" w:rsidRPr="00B80737" w:rsidRDefault="002E3C51" w:rsidP="00517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États-Unis OBAMA (doc)</w:t>
            </w:r>
          </w:p>
        </w:tc>
        <w:tc>
          <w:tcPr>
            <w:tcW w:w="2482" w:type="dxa"/>
          </w:tcPr>
          <w:p w:rsidR="002E3C51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BA7C7D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(2docs)</w:t>
            </w:r>
          </w:p>
        </w:tc>
        <w:tc>
          <w:tcPr>
            <w:tcW w:w="2981" w:type="dxa"/>
            <w:shd w:val="clear" w:color="auto" w:fill="auto"/>
          </w:tcPr>
          <w:p w:rsidR="002E3C51" w:rsidRPr="00A2286A" w:rsidRDefault="002E3C51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HISTOIRE</w:t>
            </w:r>
          </w:p>
          <w:p w:rsidR="002E3C51" w:rsidRPr="00A2286A" w:rsidRDefault="002E3C51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 xml:space="preserve">Les États-Unis depuis 1945 </w:t>
            </w:r>
            <w:r>
              <w:rPr>
                <w:sz w:val="16"/>
                <w:szCs w:val="16"/>
              </w:rPr>
              <w:t>(</w:t>
            </w:r>
            <w:r w:rsidRPr="00A2286A">
              <w:rPr>
                <w:sz w:val="16"/>
                <w:szCs w:val="16"/>
              </w:rPr>
              <w:t>2 docs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51" w:type="dxa"/>
            <w:shd w:val="clear" w:color="auto" w:fill="auto"/>
          </w:tcPr>
          <w:p w:rsidR="002E3C51" w:rsidRDefault="002E3C51" w:rsidP="003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2E3C51" w:rsidRPr="00A73CEB" w:rsidRDefault="002E3C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Chine (2 docs)</w:t>
            </w:r>
          </w:p>
        </w:tc>
        <w:tc>
          <w:tcPr>
            <w:tcW w:w="2468" w:type="dxa"/>
            <w:shd w:val="clear" w:color="auto" w:fill="auto"/>
          </w:tcPr>
          <w:p w:rsidR="002E3C51" w:rsidRDefault="001A74E6" w:rsidP="003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A74E6" w:rsidRDefault="001A74E6" w:rsidP="003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1950 (2 docs)</w:t>
            </w:r>
          </w:p>
        </w:tc>
      </w:tr>
    </w:tbl>
    <w:p w:rsidR="00253B48" w:rsidRDefault="00D904C7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35pt;margin-top:1.75pt;width:539.3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</w:t>
                  </w:r>
                  <w:r w:rsidR="003074A7">
                    <w:t xml:space="preserve">, dernière révision </w:t>
                  </w:r>
                  <w:r w:rsidR="00BD0001">
                    <w:t>juin</w:t>
                  </w:r>
                  <w:r w:rsidR="004F217D">
                    <w:t xml:space="preserve"> 2019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05EFB"/>
    <w:rsid w:val="00034A3F"/>
    <w:rsid w:val="0005640A"/>
    <w:rsid w:val="000671A8"/>
    <w:rsid w:val="00071A80"/>
    <w:rsid w:val="0009305C"/>
    <w:rsid w:val="000C701E"/>
    <w:rsid w:val="000D206C"/>
    <w:rsid w:val="00114E1F"/>
    <w:rsid w:val="00127569"/>
    <w:rsid w:val="00140836"/>
    <w:rsid w:val="00141A35"/>
    <w:rsid w:val="00144D26"/>
    <w:rsid w:val="00145FA8"/>
    <w:rsid w:val="00164DB8"/>
    <w:rsid w:val="00182969"/>
    <w:rsid w:val="00182BED"/>
    <w:rsid w:val="001A2126"/>
    <w:rsid w:val="001A2E09"/>
    <w:rsid w:val="001A3C66"/>
    <w:rsid w:val="001A5AFE"/>
    <w:rsid w:val="001A74E6"/>
    <w:rsid w:val="001B13E6"/>
    <w:rsid w:val="001B35AB"/>
    <w:rsid w:val="0022052B"/>
    <w:rsid w:val="00227A1A"/>
    <w:rsid w:val="00253B48"/>
    <w:rsid w:val="00263F2E"/>
    <w:rsid w:val="00275F20"/>
    <w:rsid w:val="002A5D0E"/>
    <w:rsid w:val="002A6069"/>
    <w:rsid w:val="002C43A1"/>
    <w:rsid w:val="002D57E7"/>
    <w:rsid w:val="002D666A"/>
    <w:rsid w:val="002E3C51"/>
    <w:rsid w:val="002E3FAB"/>
    <w:rsid w:val="002F1D9A"/>
    <w:rsid w:val="002F6CF8"/>
    <w:rsid w:val="003004BD"/>
    <w:rsid w:val="00303ABE"/>
    <w:rsid w:val="003074A7"/>
    <w:rsid w:val="00317E1F"/>
    <w:rsid w:val="00320414"/>
    <w:rsid w:val="003206B9"/>
    <w:rsid w:val="00321408"/>
    <w:rsid w:val="00330826"/>
    <w:rsid w:val="00346FC3"/>
    <w:rsid w:val="003567AF"/>
    <w:rsid w:val="00363836"/>
    <w:rsid w:val="00370C27"/>
    <w:rsid w:val="003724F3"/>
    <w:rsid w:val="003837D9"/>
    <w:rsid w:val="00387E11"/>
    <w:rsid w:val="003A6D0C"/>
    <w:rsid w:val="003B271C"/>
    <w:rsid w:val="003C41F4"/>
    <w:rsid w:val="003C5B9E"/>
    <w:rsid w:val="003E75FD"/>
    <w:rsid w:val="003F70FB"/>
    <w:rsid w:val="004018D4"/>
    <w:rsid w:val="0042178B"/>
    <w:rsid w:val="00482982"/>
    <w:rsid w:val="004B0298"/>
    <w:rsid w:val="004C4CAB"/>
    <w:rsid w:val="004F08B8"/>
    <w:rsid w:val="004F217D"/>
    <w:rsid w:val="0050639B"/>
    <w:rsid w:val="005173E6"/>
    <w:rsid w:val="00526618"/>
    <w:rsid w:val="00536682"/>
    <w:rsid w:val="005546F3"/>
    <w:rsid w:val="0055678B"/>
    <w:rsid w:val="0057495C"/>
    <w:rsid w:val="00574DCB"/>
    <w:rsid w:val="005C2288"/>
    <w:rsid w:val="005D573A"/>
    <w:rsid w:val="005D7652"/>
    <w:rsid w:val="005E752E"/>
    <w:rsid w:val="005F0FBC"/>
    <w:rsid w:val="005F77ED"/>
    <w:rsid w:val="0060014C"/>
    <w:rsid w:val="006004A2"/>
    <w:rsid w:val="006044E9"/>
    <w:rsid w:val="006145F8"/>
    <w:rsid w:val="00624312"/>
    <w:rsid w:val="00625684"/>
    <w:rsid w:val="00654003"/>
    <w:rsid w:val="00683C6F"/>
    <w:rsid w:val="00692BCA"/>
    <w:rsid w:val="006B7A80"/>
    <w:rsid w:val="006B7F04"/>
    <w:rsid w:val="006C1C8B"/>
    <w:rsid w:val="006C58E4"/>
    <w:rsid w:val="006D4AD1"/>
    <w:rsid w:val="006D67BB"/>
    <w:rsid w:val="006D76CC"/>
    <w:rsid w:val="006E2784"/>
    <w:rsid w:val="006E27D9"/>
    <w:rsid w:val="006E3D92"/>
    <w:rsid w:val="006F2382"/>
    <w:rsid w:val="007664BE"/>
    <w:rsid w:val="007730B6"/>
    <w:rsid w:val="007C0498"/>
    <w:rsid w:val="007D05B3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67551"/>
    <w:rsid w:val="008746C9"/>
    <w:rsid w:val="00887A82"/>
    <w:rsid w:val="008A1B47"/>
    <w:rsid w:val="008B185B"/>
    <w:rsid w:val="008C50A6"/>
    <w:rsid w:val="008D23AB"/>
    <w:rsid w:val="008F2C34"/>
    <w:rsid w:val="008F5827"/>
    <w:rsid w:val="008F7A1E"/>
    <w:rsid w:val="009030CD"/>
    <w:rsid w:val="00933780"/>
    <w:rsid w:val="00934265"/>
    <w:rsid w:val="00941976"/>
    <w:rsid w:val="00946FA6"/>
    <w:rsid w:val="00952C90"/>
    <w:rsid w:val="00970987"/>
    <w:rsid w:val="00986D0D"/>
    <w:rsid w:val="00987637"/>
    <w:rsid w:val="009924C8"/>
    <w:rsid w:val="009D06DA"/>
    <w:rsid w:val="009D759F"/>
    <w:rsid w:val="009D7B54"/>
    <w:rsid w:val="009E5916"/>
    <w:rsid w:val="009F264E"/>
    <w:rsid w:val="00A2286A"/>
    <w:rsid w:val="00A33A9B"/>
    <w:rsid w:val="00A34127"/>
    <w:rsid w:val="00A4247A"/>
    <w:rsid w:val="00A73CEB"/>
    <w:rsid w:val="00A7746E"/>
    <w:rsid w:val="00A8600D"/>
    <w:rsid w:val="00A86271"/>
    <w:rsid w:val="00A86565"/>
    <w:rsid w:val="00A92EED"/>
    <w:rsid w:val="00A977F2"/>
    <w:rsid w:val="00AA041A"/>
    <w:rsid w:val="00AA3FCB"/>
    <w:rsid w:val="00AE4DF8"/>
    <w:rsid w:val="00AF395B"/>
    <w:rsid w:val="00B00C6F"/>
    <w:rsid w:val="00B12995"/>
    <w:rsid w:val="00B17017"/>
    <w:rsid w:val="00B23EDC"/>
    <w:rsid w:val="00B41146"/>
    <w:rsid w:val="00B441BA"/>
    <w:rsid w:val="00B60455"/>
    <w:rsid w:val="00B64285"/>
    <w:rsid w:val="00B64B7D"/>
    <w:rsid w:val="00B80737"/>
    <w:rsid w:val="00BA04F3"/>
    <w:rsid w:val="00BA442E"/>
    <w:rsid w:val="00BA7C7D"/>
    <w:rsid w:val="00BB31C0"/>
    <w:rsid w:val="00BD0001"/>
    <w:rsid w:val="00BD4B44"/>
    <w:rsid w:val="00BE795C"/>
    <w:rsid w:val="00BF5279"/>
    <w:rsid w:val="00C0571A"/>
    <w:rsid w:val="00C172E2"/>
    <w:rsid w:val="00C22569"/>
    <w:rsid w:val="00C24256"/>
    <w:rsid w:val="00C25645"/>
    <w:rsid w:val="00C31772"/>
    <w:rsid w:val="00C40387"/>
    <w:rsid w:val="00C43295"/>
    <w:rsid w:val="00C43567"/>
    <w:rsid w:val="00C50B42"/>
    <w:rsid w:val="00C60410"/>
    <w:rsid w:val="00C6253B"/>
    <w:rsid w:val="00C77BCE"/>
    <w:rsid w:val="00C8530E"/>
    <w:rsid w:val="00CB3428"/>
    <w:rsid w:val="00CC0626"/>
    <w:rsid w:val="00D00D43"/>
    <w:rsid w:val="00D216BE"/>
    <w:rsid w:val="00D3096B"/>
    <w:rsid w:val="00D32F2A"/>
    <w:rsid w:val="00D46804"/>
    <w:rsid w:val="00D57BC8"/>
    <w:rsid w:val="00D80C52"/>
    <w:rsid w:val="00D80FE5"/>
    <w:rsid w:val="00D904C7"/>
    <w:rsid w:val="00D9173C"/>
    <w:rsid w:val="00D96E24"/>
    <w:rsid w:val="00DC613D"/>
    <w:rsid w:val="00DD13AD"/>
    <w:rsid w:val="00DD25A4"/>
    <w:rsid w:val="00E0191F"/>
    <w:rsid w:val="00E079FF"/>
    <w:rsid w:val="00E16644"/>
    <w:rsid w:val="00E452E4"/>
    <w:rsid w:val="00E5579E"/>
    <w:rsid w:val="00E63C57"/>
    <w:rsid w:val="00E9687E"/>
    <w:rsid w:val="00EB2775"/>
    <w:rsid w:val="00EB7CFF"/>
    <w:rsid w:val="00ED47B5"/>
    <w:rsid w:val="00ED657D"/>
    <w:rsid w:val="00EE60F3"/>
    <w:rsid w:val="00F01211"/>
    <w:rsid w:val="00F0508B"/>
    <w:rsid w:val="00F14DBE"/>
    <w:rsid w:val="00F2201A"/>
    <w:rsid w:val="00F321C7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6A36-B2FB-4B90-85E5-969ACCD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128</cp:revision>
  <dcterms:created xsi:type="dcterms:W3CDTF">2016-05-20T15:49:00Z</dcterms:created>
  <dcterms:modified xsi:type="dcterms:W3CDTF">2019-06-22T08:40:00Z</dcterms:modified>
</cp:coreProperties>
</file>